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02" w:rsidRPr="00422960" w:rsidRDefault="00254D02" w:rsidP="00254D02">
      <w:pPr>
        <w:jc w:val="center"/>
        <w:rPr>
          <w:rFonts w:asciiTheme="minorHAnsi" w:hAnsiTheme="minorHAnsi"/>
          <w:b/>
          <w:color w:val="999999"/>
          <w:sz w:val="56"/>
          <w:szCs w:val="56"/>
        </w:rPr>
      </w:pPr>
      <w:bookmarkStart w:id="0" w:name="_GoBack"/>
      <w:bookmarkEnd w:id="0"/>
    </w:p>
    <w:p w:rsidR="00254D02" w:rsidRPr="00422960" w:rsidRDefault="00254D02" w:rsidP="00254D02">
      <w:pPr>
        <w:jc w:val="center"/>
        <w:rPr>
          <w:rFonts w:asciiTheme="minorHAnsi" w:hAnsiTheme="minorHAnsi"/>
          <w:b/>
          <w:color w:val="999999"/>
          <w:sz w:val="56"/>
          <w:szCs w:val="56"/>
        </w:rPr>
      </w:pPr>
    </w:p>
    <w:p w:rsidR="00254D02" w:rsidRPr="00422960" w:rsidRDefault="00254D02" w:rsidP="00254D02">
      <w:pPr>
        <w:jc w:val="center"/>
        <w:rPr>
          <w:rFonts w:asciiTheme="minorHAnsi" w:hAnsiTheme="minorHAnsi"/>
          <w:b/>
          <w:color w:val="999999"/>
          <w:sz w:val="56"/>
          <w:szCs w:val="56"/>
        </w:rPr>
      </w:pPr>
      <w:r w:rsidRPr="00422960">
        <w:rPr>
          <w:rFonts w:asciiTheme="minorHAnsi" w:hAnsiTheme="minorHAnsi"/>
          <w:b/>
          <w:color w:val="999999"/>
          <w:sz w:val="56"/>
          <w:szCs w:val="56"/>
        </w:rPr>
        <w:t>VICERRECTORADO DE CALIDAD</w:t>
      </w:r>
    </w:p>
    <w:p w:rsidR="00254D02" w:rsidRPr="00FB2E98" w:rsidRDefault="00254D02" w:rsidP="00254D02">
      <w:pPr>
        <w:jc w:val="center"/>
        <w:rPr>
          <w:rFonts w:asciiTheme="minorHAnsi" w:hAnsiTheme="minorHAnsi"/>
          <w:color w:val="C0C0C0"/>
          <w:sz w:val="48"/>
          <w:szCs w:val="48"/>
        </w:rPr>
      </w:pPr>
    </w:p>
    <w:p w:rsidR="00254D02" w:rsidRPr="00FB2E98" w:rsidRDefault="00254D02" w:rsidP="00254D02">
      <w:pPr>
        <w:jc w:val="center"/>
        <w:rPr>
          <w:rFonts w:asciiTheme="minorHAnsi" w:hAnsiTheme="minorHAnsi"/>
        </w:rPr>
      </w:pPr>
    </w:p>
    <w:p w:rsidR="00254D02" w:rsidRPr="00FB2E98" w:rsidRDefault="00254D02" w:rsidP="00254D02">
      <w:pPr>
        <w:jc w:val="center"/>
        <w:rPr>
          <w:rFonts w:asciiTheme="minorHAnsi" w:hAnsiTheme="minorHAnsi"/>
        </w:rPr>
      </w:pPr>
      <w:r w:rsidRPr="00FB2E98">
        <w:rPr>
          <w:rFonts w:asciiTheme="minorHAnsi" w:hAnsiTheme="minorHAnsi"/>
          <w:noProof/>
        </w:rPr>
        <w:drawing>
          <wp:inline distT="0" distB="0" distL="0" distR="0">
            <wp:extent cx="2240915" cy="2504440"/>
            <wp:effectExtent l="19050" t="0" r="6985" b="0"/>
            <wp:docPr id="1" name="Imagen 1" descr="C:\Documents and Settings\negociado\Mis documentos\Configuración local\Archivos temporales de Internet\OLK15\ESCUDO 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gociado\Mis documentos\Configuración local\Archivos temporales de Internet\OLK15\ESCUDO BLANCO.gif"/>
                    <pic:cNvPicPr>
                      <a:picLocks noChangeAspect="1" noChangeArrowheads="1"/>
                    </pic:cNvPicPr>
                  </pic:nvPicPr>
                  <pic:blipFill>
                    <a:blip r:embed="rId9" r:link="rId10" cstate="print"/>
                    <a:srcRect/>
                    <a:stretch>
                      <a:fillRect/>
                    </a:stretch>
                  </pic:blipFill>
                  <pic:spPr bwMode="auto">
                    <a:xfrm>
                      <a:off x="0" y="0"/>
                      <a:ext cx="2240915" cy="2504440"/>
                    </a:xfrm>
                    <a:prstGeom prst="rect">
                      <a:avLst/>
                    </a:prstGeom>
                    <a:noFill/>
                    <a:ln w="9525">
                      <a:noFill/>
                      <a:miter lim="800000"/>
                      <a:headEnd/>
                      <a:tailEnd/>
                    </a:ln>
                  </pic:spPr>
                </pic:pic>
              </a:graphicData>
            </a:graphic>
          </wp:inline>
        </w:drawing>
      </w:r>
    </w:p>
    <w:p w:rsidR="00254D02" w:rsidRPr="00FB2E98" w:rsidRDefault="00254D02" w:rsidP="00254D02">
      <w:pPr>
        <w:jc w:val="center"/>
        <w:outlineLvl w:val="0"/>
        <w:rPr>
          <w:rFonts w:asciiTheme="minorHAnsi" w:hAnsiTheme="minorHAnsi"/>
          <w:b/>
        </w:rPr>
      </w:pPr>
      <w:bookmarkStart w:id="1" w:name="_Toc411234700"/>
      <w:bookmarkStart w:id="2" w:name="_Toc411234919"/>
      <w:r w:rsidRPr="00FB2E98">
        <w:rPr>
          <w:rFonts w:asciiTheme="minorHAnsi" w:hAnsiTheme="minorHAnsi"/>
          <w:b/>
        </w:rPr>
        <w:t>UNIVERSIDAD COMPLUTENSE</w:t>
      </w:r>
      <w:bookmarkEnd w:id="1"/>
      <w:bookmarkEnd w:id="2"/>
    </w:p>
    <w:p w:rsidR="00254D02" w:rsidRPr="00FB2E98" w:rsidRDefault="00254D02" w:rsidP="00254D02">
      <w:pPr>
        <w:jc w:val="center"/>
        <w:outlineLvl w:val="0"/>
        <w:rPr>
          <w:rFonts w:asciiTheme="minorHAnsi" w:hAnsiTheme="minorHAnsi"/>
          <w:b/>
        </w:rPr>
      </w:pPr>
      <w:bookmarkStart w:id="3" w:name="_Toc411234701"/>
      <w:bookmarkStart w:id="4" w:name="_Toc411234920"/>
      <w:r w:rsidRPr="00FB2E98">
        <w:rPr>
          <w:rFonts w:asciiTheme="minorHAnsi" w:hAnsiTheme="minorHAnsi"/>
          <w:b/>
        </w:rPr>
        <w:t>DE MADRID</w:t>
      </w:r>
      <w:bookmarkEnd w:id="3"/>
      <w:bookmarkEnd w:id="4"/>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FB2E98" w:rsidRDefault="00254D02" w:rsidP="00254D02">
      <w:pPr>
        <w:jc w:val="center"/>
        <w:rPr>
          <w:rFonts w:asciiTheme="minorHAnsi" w:hAnsiTheme="minorHAnsi"/>
          <w:b/>
        </w:rPr>
      </w:pPr>
    </w:p>
    <w:p w:rsidR="00254D02" w:rsidRPr="00422960" w:rsidRDefault="00254D02" w:rsidP="00254D02">
      <w:pPr>
        <w:jc w:val="center"/>
        <w:outlineLvl w:val="0"/>
        <w:rPr>
          <w:rFonts w:asciiTheme="minorHAnsi" w:hAnsiTheme="minorHAnsi"/>
          <w:b/>
          <w:color w:val="999999"/>
          <w:sz w:val="44"/>
          <w:szCs w:val="44"/>
        </w:rPr>
      </w:pPr>
      <w:bookmarkStart w:id="5" w:name="_Toc411234702"/>
      <w:bookmarkStart w:id="6" w:name="_Toc411234921"/>
      <w:r w:rsidRPr="00422960">
        <w:rPr>
          <w:rFonts w:asciiTheme="minorHAnsi" w:hAnsiTheme="minorHAnsi"/>
          <w:b/>
          <w:color w:val="999999"/>
          <w:sz w:val="44"/>
          <w:szCs w:val="44"/>
        </w:rPr>
        <w:t>OFICINA PARA LA CALIDAD</w:t>
      </w:r>
      <w:bookmarkEnd w:id="5"/>
      <w:bookmarkEnd w:id="6"/>
    </w:p>
    <w:p w:rsidR="00254D02" w:rsidRPr="00FB2E98" w:rsidRDefault="00254D02" w:rsidP="00254D02">
      <w:pPr>
        <w:jc w:val="center"/>
        <w:rPr>
          <w:rFonts w:asciiTheme="minorHAnsi" w:hAnsiTheme="minorHAnsi"/>
          <w:b/>
          <w:sz w:val="44"/>
          <w:szCs w:val="44"/>
        </w:rPr>
      </w:pPr>
    </w:p>
    <w:p w:rsidR="006B2BA5" w:rsidRPr="006B2BA5" w:rsidRDefault="00831CDA" w:rsidP="00254D02">
      <w:pPr>
        <w:jc w:val="center"/>
        <w:rPr>
          <w:rFonts w:asciiTheme="minorHAnsi" w:hAnsiTheme="minorHAnsi"/>
          <w:b/>
          <w:color w:val="7030A0"/>
          <w:sz w:val="44"/>
          <w:szCs w:val="44"/>
        </w:rPr>
      </w:pPr>
      <w:r>
        <w:rPr>
          <w:rFonts w:asciiTheme="minorHAnsi" w:hAnsiTheme="minorHAnsi"/>
          <w:b/>
          <w:color w:val="003366"/>
          <w:sz w:val="44"/>
          <w:szCs w:val="44"/>
        </w:rPr>
        <w:t>MEMORIA ANUAL DE SEGUIMIENTO DE</w:t>
      </w:r>
      <w:r w:rsidR="006B2BA5">
        <w:rPr>
          <w:rFonts w:asciiTheme="minorHAnsi" w:hAnsiTheme="minorHAnsi"/>
          <w:b/>
          <w:color w:val="003366"/>
          <w:sz w:val="44"/>
          <w:szCs w:val="44"/>
        </w:rPr>
        <w:t>L</w:t>
      </w:r>
      <w:r>
        <w:rPr>
          <w:rFonts w:asciiTheme="minorHAnsi" w:hAnsiTheme="minorHAnsi"/>
          <w:b/>
          <w:color w:val="003366"/>
          <w:sz w:val="44"/>
          <w:szCs w:val="44"/>
        </w:rPr>
        <w:t xml:space="preserve"> </w:t>
      </w:r>
      <w:r w:rsidR="006B2BA5" w:rsidRPr="006B2BA5">
        <w:rPr>
          <w:rFonts w:asciiTheme="minorHAnsi" w:hAnsiTheme="minorHAnsi"/>
          <w:b/>
          <w:color w:val="E63EE6"/>
          <w:sz w:val="44"/>
          <w:szCs w:val="44"/>
        </w:rPr>
        <w:t>GRADO/MÁSTER EN XXXXXXX</w:t>
      </w:r>
    </w:p>
    <w:p w:rsidR="00254D02" w:rsidRPr="00862565" w:rsidRDefault="00254D02" w:rsidP="00254D02">
      <w:pPr>
        <w:jc w:val="center"/>
        <w:rPr>
          <w:rFonts w:asciiTheme="minorHAnsi" w:hAnsiTheme="minorHAnsi"/>
          <w:b/>
          <w:color w:val="00B050"/>
          <w:sz w:val="44"/>
          <w:szCs w:val="44"/>
        </w:rPr>
      </w:pPr>
      <w:r w:rsidRPr="00FB2E98">
        <w:rPr>
          <w:rFonts w:asciiTheme="minorHAnsi" w:hAnsiTheme="minorHAnsi"/>
          <w:b/>
          <w:color w:val="003366"/>
          <w:sz w:val="44"/>
          <w:szCs w:val="44"/>
        </w:rPr>
        <w:t xml:space="preserve">CURSO </w:t>
      </w:r>
      <w:r w:rsidR="00862565" w:rsidRPr="00B9018A">
        <w:rPr>
          <w:rFonts w:asciiTheme="minorHAnsi" w:hAnsiTheme="minorHAnsi"/>
          <w:b/>
          <w:color w:val="002060"/>
          <w:sz w:val="44"/>
          <w:szCs w:val="44"/>
        </w:rPr>
        <w:t>2014/15</w:t>
      </w:r>
    </w:p>
    <w:p w:rsidR="006B2BA5" w:rsidRPr="006B2BA5" w:rsidRDefault="006B2BA5" w:rsidP="006B2BA5">
      <w:pPr>
        <w:spacing w:before="120"/>
        <w:jc w:val="both"/>
        <w:rPr>
          <w:rFonts w:asciiTheme="minorHAnsi" w:hAnsiTheme="minorHAnsi"/>
          <w:b/>
          <w:color w:val="FF00FF"/>
        </w:rPr>
      </w:pPr>
      <w:r w:rsidRPr="006B2BA5">
        <w:rPr>
          <w:rFonts w:asciiTheme="minorHAnsi" w:hAnsiTheme="minorHAnsi"/>
          <w:b/>
          <w:color w:val="FF00FF"/>
          <w:u w:val="single"/>
        </w:rPr>
        <w:t>NOTA IMPORTANTE</w:t>
      </w:r>
      <w:r w:rsidRPr="006B2BA5">
        <w:rPr>
          <w:rFonts w:asciiTheme="minorHAnsi" w:hAnsiTheme="minorHAnsi"/>
          <w:b/>
          <w:color w:val="FF00FF"/>
        </w:rPr>
        <w:t xml:space="preserve">: Este documento es el modelo para elaborar la Memoria Anual de los Títulos oficiales de la UCM. Este modelo está basado en la </w:t>
      </w:r>
      <w:r w:rsidRPr="006B2BA5">
        <w:rPr>
          <w:rFonts w:asciiTheme="minorHAnsi" w:hAnsiTheme="minorHAnsi"/>
          <w:b/>
          <w:i/>
          <w:color w:val="FF00FF"/>
        </w:rPr>
        <w:t>Guía de Apoyo para la elaboración de la Memoria Anual de Seguimiento de los Títulos</w:t>
      </w:r>
      <w:r w:rsidRPr="006B2BA5">
        <w:rPr>
          <w:rFonts w:asciiTheme="minorHAnsi" w:hAnsiTheme="minorHAnsi"/>
          <w:b/>
          <w:color w:val="FF00FF"/>
        </w:rPr>
        <w:t xml:space="preserve"> del curso </w:t>
      </w:r>
      <w:r w:rsidRPr="00B9018A">
        <w:rPr>
          <w:rFonts w:asciiTheme="minorHAnsi" w:hAnsiTheme="minorHAnsi"/>
          <w:b/>
          <w:color w:val="FF00FF"/>
        </w:rPr>
        <w:t xml:space="preserve">académico </w:t>
      </w:r>
      <w:r w:rsidR="00862565" w:rsidRPr="00B9018A">
        <w:rPr>
          <w:rFonts w:asciiTheme="minorHAnsi" w:hAnsiTheme="minorHAnsi"/>
          <w:b/>
          <w:color w:val="FF00FF"/>
        </w:rPr>
        <w:t>2014/15</w:t>
      </w:r>
      <w:r w:rsidRPr="006B2BA5">
        <w:rPr>
          <w:rFonts w:asciiTheme="minorHAnsi" w:hAnsiTheme="minorHAnsi"/>
          <w:b/>
          <w:color w:val="FF00FF"/>
        </w:rPr>
        <w:t>. Cualquier apartado  con la fuente de color fucsia (como el presente), requiere un desarrollo en la Memoria y por tanto, una vez cumplimentado deberá eliminarse la referencia a la ayuda que aparece en este color.</w:t>
      </w:r>
    </w:p>
    <w:p w:rsidR="006B2BA5" w:rsidRDefault="006B2BA5" w:rsidP="00254D02">
      <w:pPr>
        <w:jc w:val="center"/>
        <w:rPr>
          <w:rFonts w:asciiTheme="minorHAnsi" w:hAnsiTheme="minorHAnsi"/>
          <w:b/>
          <w:color w:val="003366"/>
          <w:sz w:val="44"/>
          <w:szCs w:val="44"/>
        </w:rPr>
      </w:pPr>
    </w:p>
    <w:p w:rsidR="00254D02" w:rsidRPr="00FB2E98" w:rsidRDefault="00254D02" w:rsidP="00A007B6">
      <w:pPr>
        <w:spacing w:after="200" w:line="276" w:lineRule="auto"/>
        <w:rPr>
          <w:rFonts w:asciiTheme="minorHAnsi" w:hAnsiTheme="minorHAnsi"/>
          <w:b/>
          <w:color w:val="003366"/>
          <w:sz w:val="44"/>
          <w:szCs w:val="44"/>
        </w:rPr>
      </w:pPr>
    </w:p>
    <w:p w:rsidR="00A007B6" w:rsidRDefault="00A007B6" w:rsidP="00A007B6">
      <w:pPr>
        <w:pStyle w:val="Encabezado"/>
        <w:jc w:val="center"/>
        <w:rPr>
          <w:rFonts w:asciiTheme="minorHAnsi" w:hAnsiTheme="minorHAnsi" w:cs="Arial"/>
          <w:b/>
          <w:sz w:val="22"/>
          <w:szCs w:val="22"/>
        </w:rPr>
      </w:pPr>
      <w:r w:rsidRPr="00A007B6">
        <w:rPr>
          <w:rFonts w:asciiTheme="minorHAnsi" w:hAnsiTheme="minorHAnsi" w:cs="Arial"/>
          <w:b/>
          <w:sz w:val="22"/>
          <w:szCs w:val="22"/>
        </w:rPr>
        <w:lastRenderedPageBreak/>
        <w:t>CONTROL DOCUMENTAL</w:t>
      </w:r>
    </w:p>
    <w:p w:rsidR="000F5600" w:rsidRDefault="000F5600" w:rsidP="00A007B6">
      <w:pPr>
        <w:pStyle w:val="Encabezado"/>
        <w:jc w:val="center"/>
        <w:rPr>
          <w:rFonts w:asciiTheme="minorHAnsi" w:hAnsiTheme="minorHAnsi" w:cs="Arial"/>
          <w:b/>
          <w:sz w:val="22"/>
          <w:szCs w:val="22"/>
        </w:rPr>
      </w:pPr>
    </w:p>
    <w:p w:rsidR="00E66F77" w:rsidRPr="00E66F77" w:rsidRDefault="00E66F77" w:rsidP="00E66F77">
      <w:pPr>
        <w:pStyle w:val="Encabezado"/>
        <w:jc w:val="center"/>
        <w:rPr>
          <w:rFonts w:asciiTheme="minorHAnsi" w:hAnsiTheme="minorHAnsi" w:cs="Arial"/>
          <w:b/>
        </w:rPr>
      </w:pPr>
      <w:r w:rsidRPr="00E66F77">
        <w:rPr>
          <w:rFonts w:asciiTheme="minorHAnsi" w:hAnsiTheme="minorHAnsi" w:cs="Arial"/>
          <w:b/>
          <w:color w:val="FF00FF"/>
        </w:rPr>
        <w:t>ESTA PÁGINA ES PARA CONTROL INTERNO DEL VICERRECTORADO, NO INCLUIR EN LA MEMORIA</w:t>
      </w:r>
    </w:p>
    <w:p w:rsidR="00E66F77" w:rsidRPr="00A007B6" w:rsidRDefault="00E66F77" w:rsidP="00A007B6">
      <w:pPr>
        <w:pStyle w:val="Encabezado"/>
        <w:jc w:val="cente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514"/>
      </w:tblGrid>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Tipo de documento:</w:t>
            </w:r>
          </w:p>
        </w:tc>
        <w:tc>
          <w:tcPr>
            <w:tcW w:w="5514" w:type="dxa"/>
          </w:tcPr>
          <w:p w:rsidR="008B0157" w:rsidRPr="008B0157" w:rsidRDefault="00776CDA" w:rsidP="00776CDA">
            <w:pPr>
              <w:spacing w:before="60" w:after="60"/>
              <w:jc w:val="both"/>
              <w:rPr>
                <w:rFonts w:asciiTheme="minorHAnsi" w:hAnsiTheme="minorHAnsi" w:cs="Arial"/>
                <w:sz w:val="20"/>
                <w:szCs w:val="20"/>
              </w:rPr>
            </w:pPr>
            <w:r>
              <w:rPr>
                <w:rFonts w:asciiTheme="minorHAnsi" w:hAnsiTheme="minorHAnsi" w:cs="Arial"/>
                <w:sz w:val="20"/>
                <w:szCs w:val="20"/>
              </w:rPr>
              <w:t>Definitivo para el curso 2014/15</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Destinatarios:</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-Vicerrectorado de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 Responsables del SGIC de las Comisiones de Calidad</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Título:</w:t>
            </w:r>
          </w:p>
        </w:tc>
        <w:tc>
          <w:tcPr>
            <w:tcW w:w="5514" w:type="dxa"/>
          </w:tcPr>
          <w:p w:rsidR="008B0157" w:rsidRPr="008B0157" w:rsidRDefault="00A046CF" w:rsidP="00D36A40">
            <w:pPr>
              <w:spacing w:before="60" w:after="60"/>
              <w:jc w:val="both"/>
              <w:rPr>
                <w:rFonts w:asciiTheme="minorHAnsi" w:hAnsiTheme="minorHAnsi" w:cs="Arial"/>
                <w:sz w:val="20"/>
                <w:szCs w:val="20"/>
              </w:rPr>
            </w:pPr>
            <w:r>
              <w:rPr>
                <w:rFonts w:asciiTheme="minorHAnsi" w:hAnsiTheme="minorHAnsi" w:cs="Arial"/>
                <w:sz w:val="20"/>
                <w:szCs w:val="20"/>
              </w:rPr>
              <w:t xml:space="preserve">Modelo de </w:t>
            </w:r>
            <w:r w:rsidR="008B0157" w:rsidRPr="008B0157">
              <w:rPr>
                <w:rFonts w:asciiTheme="minorHAnsi" w:hAnsiTheme="minorHAnsi" w:cs="Arial"/>
                <w:sz w:val="20"/>
                <w:szCs w:val="20"/>
              </w:rPr>
              <w:t>Memoria Anual de Seguimiento de los Títulos</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Código de Referencia:</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Edición:</w:t>
            </w:r>
          </w:p>
        </w:tc>
        <w:tc>
          <w:tcPr>
            <w:tcW w:w="5514" w:type="dxa"/>
          </w:tcPr>
          <w:p w:rsidR="008B0157" w:rsidRPr="008B4597" w:rsidRDefault="00862565" w:rsidP="00D36A40">
            <w:pPr>
              <w:spacing w:before="60" w:after="60"/>
              <w:jc w:val="both"/>
              <w:rPr>
                <w:rFonts w:asciiTheme="minorHAnsi" w:hAnsiTheme="minorHAnsi" w:cs="Arial"/>
                <w:sz w:val="20"/>
                <w:szCs w:val="20"/>
              </w:rPr>
            </w:pPr>
            <w:r w:rsidRPr="008B4597">
              <w:rPr>
                <w:rFonts w:asciiTheme="minorHAnsi" w:hAnsiTheme="minorHAnsi" w:cs="Arial"/>
                <w:sz w:val="20"/>
                <w:szCs w:val="20"/>
              </w:rPr>
              <w:t>4.2</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Fecha de Edición:</w:t>
            </w:r>
          </w:p>
        </w:tc>
        <w:tc>
          <w:tcPr>
            <w:tcW w:w="5514" w:type="dxa"/>
          </w:tcPr>
          <w:p w:rsidR="008B0157" w:rsidRPr="008B4597" w:rsidRDefault="00862565" w:rsidP="00D36A40">
            <w:pPr>
              <w:spacing w:before="60" w:after="60"/>
              <w:jc w:val="both"/>
              <w:rPr>
                <w:rFonts w:asciiTheme="minorHAnsi" w:hAnsiTheme="minorHAnsi" w:cs="Arial"/>
                <w:strike/>
                <w:sz w:val="20"/>
                <w:szCs w:val="20"/>
              </w:rPr>
            </w:pPr>
            <w:r w:rsidRPr="008B4597">
              <w:rPr>
                <w:rFonts w:asciiTheme="minorHAnsi" w:hAnsiTheme="minorHAnsi" w:cs="Arial"/>
                <w:sz w:val="20"/>
                <w:szCs w:val="20"/>
              </w:rPr>
              <w:t>01/01/2016</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Fichero:</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Herramientas de Edición:</w:t>
            </w:r>
          </w:p>
        </w:tc>
        <w:tc>
          <w:tcPr>
            <w:tcW w:w="5514" w:type="dxa"/>
          </w:tcPr>
          <w:p w:rsidR="008B0157" w:rsidRPr="008B0157" w:rsidRDefault="008B0157" w:rsidP="00D36A40">
            <w:pPr>
              <w:spacing w:before="60" w:after="60"/>
              <w:jc w:val="both"/>
              <w:rPr>
                <w:rFonts w:asciiTheme="minorHAnsi" w:hAnsiTheme="minorHAnsi" w:cs="Arial"/>
                <w:sz w:val="20"/>
                <w:szCs w:val="20"/>
                <w:lang w:val="en-GB"/>
              </w:rPr>
            </w:pPr>
            <w:r w:rsidRPr="008B0157">
              <w:rPr>
                <w:rFonts w:asciiTheme="minorHAnsi" w:hAnsiTheme="minorHAnsi" w:cs="Arial"/>
                <w:sz w:val="20"/>
                <w:szCs w:val="20"/>
                <w:lang w:val="en-GB"/>
              </w:rPr>
              <w:t>Word – Office XP</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Realizado por:</w:t>
            </w:r>
          </w:p>
        </w:tc>
        <w:tc>
          <w:tcPr>
            <w:tcW w:w="5514" w:type="dxa"/>
          </w:tcPr>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Vicerrectorado de Calidad.</w:t>
            </w:r>
          </w:p>
          <w:p w:rsidR="008B0157" w:rsidRPr="008B0157" w:rsidRDefault="008B0157" w:rsidP="00D36A40">
            <w:pPr>
              <w:spacing w:before="60" w:after="60"/>
              <w:jc w:val="both"/>
              <w:rPr>
                <w:rFonts w:asciiTheme="minorHAnsi" w:hAnsiTheme="minorHAnsi" w:cs="Arial"/>
                <w:sz w:val="20"/>
                <w:szCs w:val="20"/>
              </w:rPr>
            </w:pPr>
            <w:r w:rsidRPr="008B0157">
              <w:rPr>
                <w:rFonts w:asciiTheme="minorHAnsi" w:hAnsiTheme="minorHAnsi" w:cs="Arial"/>
                <w:sz w:val="20"/>
                <w:szCs w:val="20"/>
              </w:rPr>
              <w:t>Oficina para la Calidad de la UCM.</w:t>
            </w: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Revisado por:</w:t>
            </w:r>
          </w:p>
        </w:tc>
        <w:tc>
          <w:tcPr>
            <w:tcW w:w="5514" w:type="dxa"/>
          </w:tcPr>
          <w:p w:rsidR="008B0157" w:rsidRPr="008B0157" w:rsidRDefault="008B0157" w:rsidP="00D36A40">
            <w:pPr>
              <w:spacing w:before="60" w:after="60"/>
              <w:jc w:val="both"/>
              <w:rPr>
                <w:rFonts w:asciiTheme="minorHAnsi" w:hAnsiTheme="minorHAnsi" w:cs="Arial"/>
                <w:sz w:val="20"/>
                <w:szCs w:val="20"/>
              </w:rPr>
            </w:pPr>
          </w:p>
        </w:tc>
      </w:tr>
      <w:tr w:rsidR="008B0157" w:rsidRPr="008B0157" w:rsidTr="00D36A40">
        <w:trPr>
          <w:jc w:val="center"/>
        </w:trPr>
        <w:tc>
          <w:tcPr>
            <w:tcW w:w="3130" w:type="dxa"/>
          </w:tcPr>
          <w:p w:rsidR="008B0157" w:rsidRPr="008B0157" w:rsidRDefault="008B0157" w:rsidP="00D36A40">
            <w:pPr>
              <w:spacing w:before="60" w:after="60"/>
              <w:rPr>
                <w:rFonts w:asciiTheme="minorHAnsi" w:hAnsiTheme="minorHAnsi" w:cs="Arial"/>
                <w:b/>
                <w:smallCaps/>
                <w:sz w:val="20"/>
                <w:szCs w:val="20"/>
              </w:rPr>
            </w:pPr>
            <w:r w:rsidRPr="008B0157">
              <w:rPr>
                <w:rFonts w:asciiTheme="minorHAnsi" w:hAnsiTheme="minorHAnsi" w:cs="Arial"/>
                <w:b/>
                <w:smallCaps/>
                <w:sz w:val="20"/>
                <w:szCs w:val="20"/>
              </w:rPr>
              <w:t>Resumen:</w:t>
            </w:r>
          </w:p>
        </w:tc>
        <w:tc>
          <w:tcPr>
            <w:tcW w:w="5514" w:type="dxa"/>
          </w:tcPr>
          <w:p w:rsidR="008B0157" w:rsidRPr="00E66F77" w:rsidRDefault="00E66F77" w:rsidP="00D36A40">
            <w:pPr>
              <w:spacing w:before="60" w:after="60"/>
              <w:jc w:val="both"/>
              <w:rPr>
                <w:rFonts w:asciiTheme="minorHAnsi" w:hAnsiTheme="minorHAnsi" w:cs="Arial"/>
                <w:sz w:val="20"/>
                <w:szCs w:val="20"/>
              </w:rPr>
            </w:pPr>
            <w:r w:rsidRPr="00E66F77">
              <w:rPr>
                <w:rFonts w:asciiTheme="minorHAnsi" w:hAnsiTheme="minorHAnsi" w:cs="Arial"/>
                <w:sz w:val="20"/>
                <w:szCs w:val="20"/>
              </w:rPr>
              <w:t xml:space="preserve">Resumen de </w:t>
            </w:r>
            <w:smartTag w:uri="urn:schemas-microsoft-com:office:smarttags" w:element="PersonName">
              <w:smartTagPr>
                <w:attr w:name="ProductID" w:val="la Gu￭a"/>
              </w:smartTagPr>
              <w:r w:rsidRPr="00E66F77">
                <w:rPr>
                  <w:rFonts w:asciiTheme="minorHAnsi" w:hAnsiTheme="minorHAnsi" w:cs="Arial"/>
                  <w:sz w:val="20"/>
                  <w:szCs w:val="20"/>
                </w:rPr>
                <w:t>la Guía</w:t>
              </w:r>
            </w:smartTag>
            <w:r w:rsidRPr="00E66F77">
              <w:rPr>
                <w:rFonts w:asciiTheme="minorHAnsi" w:hAnsiTheme="minorHAnsi" w:cs="Arial"/>
                <w:sz w:val="20"/>
                <w:szCs w:val="20"/>
              </w:rPr>
              <w:t xml:space="preserve"> de apoyo de la memoria anual de seguimiento del título</w:t>
            </w:r>
          </w:p>
        </w:tc>
      </w:tr>
    </w:tbl>
    <w:p w:rsidR="008B0157" w:rsidRPr="008B0157" w:rsidRDefault="008B0157" w:rsidP="008B0157">
      <w:pPr>
        <w:tabs>
          <w:tab w:val="right" w:leader="dot" w:pos="9543"/>
        </w:tabs>
        <w:spacing w:line="360" w:lineRule="auto"/>
        <w:jc w:val="both"/>
        <w:rPr>
          <w:rFonts w:asciiTheme="minorHAnsi" w:hAnsiTheme="minorHAnsi" w:cs="Arial"/>
          <w:b/>
          <w:i/>
          <w:smallCaps/>
          <w:sz w:val="20"/>
          <w:szCs w:val="20"/>
          <w:u w:val="single"/>
        </w:rPr>
      </w:pP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r w:rsidRPr="008B0157">
        <w:rPr>
          <w:rFonts w:asciiTheme="minorHAnsi" w:hAnsiTheme="minorHAnsi" w:cs="Arial"/>
          <w:b/>
          <w:i/>
          <w:smallCaps/>
          <w:sz w:val="20"/>
          <w:szCs w:val="20"/>
          <w:u w:val="single"/>
        </w:rPr>
        <w:t>Control de Ediciones</w:t>
      </w:r>
      <w:r w:rsidRPr="008B0157">
        <w:rPr>
          <w:rFonts w:asciiTheme="minorHAnsi" w:hAnsiTheme="minorHAnsi" w:cs="Arial"/>
          <w:b/>
          <w:i/>
          <w:smallCaps/>
          <w:sz w:val="20"/>
          <w:szCs w:val="20"/>
        </w:rPr>
        <w:t>:</w:t>
      </w:r>
    </w:p>
    <w:p w:rsidR="008B0157" w:rsidRPr="008B0157" w:rsidRDefault="008B0157" w:rsidP="008B0157">
      <w:pPr>
        <w:tabs>
          <w:tab w:val="right" w:leader="dot" w:pos="9543"/>
        </w:tabs>
        <w:spacing w:line="360" w:lineRule="auto"/>
        <w:jc w:val="both"/>
        <w:rPr>
          <w:rFonts w:asciiTheme="minorHAnsi" w:hAnsiTheme="minorHAnsi" w:cs="Arial"/>
          <w:b/>
          <w:i/>
          <w:smallCaps/>
          <w:sz w:val="20"/>
          <w:szCs w:val="20"/>
        </w:rPr>
      </w:pPr>
    </w:p>
    <w:tbl>
      <w:tblPr>
        <w:tblW w:w="0" w:type="auto"/>
        <w:jc w:val="center"/>
        <w:tblInd w:w="-8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007"/>
        <w:gridCol w:w="4014"/>
        <w:gridCol w:w="2574"/>
        <w:gridCol w:w="1952"/>
      </w:tblGrid>
      <w:tr w:rsidR="008B0157" w:rsidRPr="008B0157" w:rsidTr="003A46BF">
        <w:trPr>
          <w:jc w:val="center"/>
        </w:trPr>
        <w:tc>
          <w:tcPr>
            <w:tcW w:w="1007"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lang w:val="es-ES_tradnl"/>
              </w:rPr>
            </w:pPr>
            <w:r w:rsidRPr="008B0157">
              <w:rPr>
                <w:rFonts w:asciiTheme="minorHAnsi" w:hAnsiTheme="minorHAnsi" w:cs="Arial"/>
                <w:b/>
                <w:smallCaps/>
                <w:sz w:val="20"/>
                <w:szCs w:val="20"/>
                <w:lang w:val="es-ES_tradnl"/>
              </w:rPr>
              <w:t>Edición</w:t>
            </w:r>
          </w:p>
        </w:tc>
        <w:tc>
          <w:tcPr>
            <w:tcW w:w="401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Descripción del Documento a Editar o de la Parte Modificada</w:t>
            </w:r>
          </w:p>
        </w:tc>
        <w:tc>
          <w:tcPr>
            <w:tcW w:w="2574"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Partes que Cambian</w:t>
            </w:r>
          </w:p>
        </w:tc>
        <w:tc>
          <w:tcPr>
            <w:tcW w:w="1952" w:type="dxa"/>
            <w:tcBorders>
              <w:top w:val="single" w:sz="4" w:space="0" w:color="auto"/>
              <w:bottom w:val="single" w:sz="4" w:space="0" w:color="auto"/>
            </w:tcBorders>
            <w:vAlign w:val="center"/>
          </w:tcPr>
          <w:p w:rsidR="008B0157" w:rsidRPr="008B0157" w:rsidRDefault="008B0157" w:rsidP="00D36A40">
            <w:pPr>
              <w:tabs>
                <w:tab w:val="right" w:leader="dot" w:pos="9543"/>
              </w:tabs>
              <w:spacing w:before="60" w:after="60"/>
              <w:jc w:val="center"/>
              <w:rPr>
                <w:rFonts w:asciiTheme="minorHAnsi" w:hAnsiTheme="minorHAnsi" w:cs="Arial"/>
                <w:b/>
                <w:smallCaps/>
                <w:sz w:val="20"/>
                <w:szCs w:val="20"/>
              </w:rPr>
            </w:pPr>
            <w:r w:rsidRPr="008B0157">
              <w:rPr>
                <w:rFonts w:asciiTheme="minorHAnsi" w:hAnsiTheme="minorHAnsi" w:cs="Arial"/>
                <w:b/>
                <w:smallCaps/>
                <w:sz w:val="20"/>
                <w:szCs w:val="20"/>
              </w:rPr>
              <w:t>Fecha de Edición o Cambio</w:t>
            </w:r>
          </w:p>
        </w:tc>
      </w:tr>
      <w:tr w:rsidR="005C509D" w:rsidRPr="005C509D" w:rsidTr="003A46BF">
        <w:trPr>
          <w:jc w:val="center"/>
        </w:trPr>
        <w:tc>
          <w:tcPr>
            <w:tcW w:w="1007" w:type="dxa"/>
            <w:tcBorders>
              <w:top w:val="single" w:sz="4" w:space="0" w:color="auto"/>
            </w:tcBorders>
            <w:vAlign w:val="center"/>
          </w:tcPr>
          <w:p w:rsidR="008B0157" w:rsidRPr="003A46BF" w:rsidRDefault="003A46BF" w:rsidP="00D36A40">
            <w:pPr>
              <w:tabs>
                <w:tab w:val="right" w:leader="dot" w:pos="9543"/>
              </w:tabs>
              <w:spacing w:before="60" w:after="60"/>
              <w:jc w:val="center"/>
              <w:rPr>
                <w:rFonts w:asciiTheme="minorHAnsi" w:hAnsiTheme="minorHAnsi" w:cs="Arial"/>
                <w:color w:val="FF0000"/>
                <w:sz w:val="20"/>
                <w:szCs w:val="20"/>
              </w:rPr>
            </w:pPr>
            <w:r w:rsidRPr="008248C4">
              <w:rPr>
                <w:rFonts w:asciiTheme="minorHAnsi" w:hAnsiTheme="minorHAnsi" w:cs="Arial"/>
                <w:sz w:val="20"/>
                <w:szCs w:val="20"/>
              </w:rPr>
              <w:t>4.2</w:t>
            </w:r>
          </w:p>
        </w:tc>
        <w:tc>
          <w:tcPr>
            <w:tcW w:w="4014" w:type="dxa"/>
            <w:tcBorders>
              <w:top w:val="single" w:sz="4" w:space="0" w:color="auto"/>
            </w:tcBorders>
            <w:vAlign w:val="center"/>
          </w:tcPr>
          <w:p w:rsidR="008B0157" w:rsidRPr="003A46BF" w:rsidRDefault="003A46BF" w:rsidP="00D36A40">
            <w:pPr>
              <w:tabs>
                <w:tab w:val="right" w:leader="dot" w:pos="9543"/>
              </w:tabs>
              <w:spacing w:before="60" w:after="60"/>
              <w:jc w:val="both"/>
              <w:rPr>
                <w:rFonts w:asciiTheme="minorHAnsi" w:hAnsiTheme="minorHAnsi" w:cs="Arial"/>
                <w:color w:val="FF0000"/>
                <w:sz w:val="20"/>
                <w:szCs w:val="20"/>
              </w:rPr>
            </w:pPr>
            <w:r w:rsidRPr="008248C4">
              <w:rPr>
                <w:rFonts w:asciiTheme="minorHAnsi" w:hAnsiTheme="minorHAnsi" w:cs="Arial"/>
                <w:sz w:val="20"/>
                <w:szCs w:val="20"/>
              </w:rPr>
              <w:t>Se incluyen las modificaciones del documento de la Guía de Apoyo para la elaboración de la memoria anual de seguimiento de los títulos curso 2014/15</w:t>
            </w:r>
          </w:p>
        </w:tc>
        <w:tc>
          <w:tcPr>
            <w:tcW w:w="2574" w:type="dxa"/>
            <w:tcBorders>
              <w:top w:val="single" w:sz="4" w:space="0" w:color="auto"/>
            </w:tcBorders>
            <w:vAlign w:val="center"/>
          </w:tcPr>
          <w:p w:rsidR="008B0157" w:rsidRPr="005C509D" w:rsidRDefault="008B0157" w:rsidP="00D36A40">
            <w:pPr>
              <w:tabs>
                <w:tab w:val="right" w:leader="dot" w:pos="9543"/>
              </w:tabs>
              <w:spacing w:before="60" w:after="60"/>
              <w:jc w:val="center"/>
              <w:rPr>
                <w:rFonts w:asciiTheme="minorHAnsi" w:hAnsiTheme="minorHAnsi" w:cs="Arial"/>
                <w:strike/>
                <w:color w:val="FF0000"/>
                <w:sz w:val="20"/>
                <w:szCs w:val="20"/>
              </w:rPr>
            </w:pPr>
          </w:p>
        </w:tc>
        <w:tc>
          <w:tcPr>
            <w:tcW w:w="1952" w:type="dxa"/>
            <w:tcBorders>
              <w:top w:val="single" w:sz="4" w:space="0" w:color="auto"/>
            </w:tcBorders>
            <w:vAlign w:val="center"/>
          </w:tcPr>
          <w:p w:rsidR="008B0157" w:rsidRPr="008B4597" w:rsidRDefault="008B4597" w:rsidP="00D36A40">
            <w:pPr>
              <w:tabs>
                <w:tab w:val="right" w:leader="dot" w:pos="9543"/>
              </w:tabs>
              <w:spacing w:before="60" w:after="60"/>
              <w:jc w:val="center"/>
              <w:rPr>
                <w:rFonts w:asciiTheme="minorHAnsi" w:hAnsiTheme="minorHAnsi" w:cs="Arial"/>
                <w:color w:val="FF0000"/>
                <w:sz w:val="20"/>
                <w:szCs w:val="20"/>
              </w:rPr>
            </w:pPr>
            <w:r w:rsidRPr="003E354F">
              <w:rPr>
                <w:rFonts w:asciiTheme="minorHAnsi" w:hAnsiTheme="minorHAnsi" w:cs="Arial"/>
                <w:sz w:val="20"/>
                <w:szCs w:val="20"/>
              </w:rPr>
              <w:t>01/01/2016</w:t>
            </w:r>
          </w:p>
        </w:tc>
      </w:tr>
    </w:tbl>
    <w:p w:rsidR="00A007B6" w:rsidRPr="002E03F2" w:rsidRDefault="00A007B6" w:rsidP="002E03F2">
      <w:pPr>
        <w:rPr>
          <w:sz w:val="18"/>
          <w:szCs w:val="18"/>
        </w:rPr>
      </w:pPr>
      <w:r w:rsidRPr="008B0157">
        <w:rPr>
          <w:rFonts w:asciiTheme="minorHAnsi" w:hAnsiTheme="minorHAnsi"/>
          <w:b/>
          <w:color w:val="000080"/>
          <w:sz w:val="18"/>
          <w:szCs w:val="18"/>
        </w:rPr>
        <w:br w:type="page"/>
      </w:r>
    </w:p>
    <w:p w:rsidR="00A007B6" w:rsidRPr="0063412B" w:rsidRDefault="00A007B6" w:rsidP="00A007B6">
      <w:pPr>
        <w:jc w:val="both"/>
        <w:rPr>
          <w:rFonts w:asciiTheme="minorHAnsi" w:hAnsiTheme="minorHAnsi"/>
          <w:b/>
          <w:color w:val="000080"/>
        </w:rPr>
      </w:pPr>
    </w:p>
    <w:p w:rsidR="0063412B" w:rsidRPr="00D36A40" w:rsidRDefault="0063412B" w:rsidP="0063412B">
      <w:pPr>
        <w:ind w:right="765"/>
        <w:rPr>
          <w:rFonts w:asciiTheme="minorHAnsi" w:hAnsiTheme="minorHAnsi"/>
          <w:b/>
        </w:rPr>
      </w:pPr>
    </w:p>
    <w:sdt>
      <w:sdtPr>
        <w:rPr>
          <w:rFonts w:ascii="Times New Roman" w:eastAsia="Times New Roman" w:hAnsi="Times New Roman" w:cs="Times New Roman"/>
          <w:b w:val="0"/>
          <w:bCs w:val="0"/>
          <w:color w:val="auto"/>
          <w:sz w:val="24"/>
          <w:szCs w:val="24"/>
          <w:lang w:eastAsia="es-ES"/>
        </w:rPr>
        <w:id w:val="3916927"/>
        <w:docPartObj>
          <w:docPartGallery w:val="Table of Contents"/>
          <w:docPartUnique/>
        </w:docPartObj>
      </w:sdtPr>
      <w:sdtEndPr/>
      <w:sdtContent>
        <w:p w:rsidR="00CC5589" w:rsidRDefault="00CC5589">
          <w:pPr>
            <w:pStyle w:val="TtulodeTDC"/>
          </w:pPr>
          <w:r>
            <w:t>Contenido</w:t>
          </w:r>
        </w:p>
        <w:p w:rsidR="00CC5589" w:rsidRDefault="002E67F2" w:rsidP="00CC5589">
          <w:pPr>
            <w:pStyle w:val="TDC1"/>
            <w:tabs>
              <w:tab w:val="right" w:leader="dot" w:pos="8493"/>
            </w:tabs>
            <w:rPr>
              <w:noProof/>
              <w:lang w:eastAsia="es-ES"/>
            </w:rPr>
          </w:pPr>
          <w:r>
            <w:fldChar w:fldCharType="begin"/>
          </w:r>
          <w:r w:rsidR="00CC5589">
            <w:instrText xml:space="preserve"> TOC \o "1-3" \h \z \u </w:instrText>
          </w:r>
          <w:r>
            <w:fldChar w:fldCharType="separate"/>
          </w:r>
        </w:p>
        <w:p w:rsidR="00CC5589" w:rsidRDefault="00CC5589">
          <w:pPr>
            <w:pStyle w:val="TDC1"/>
            <w:tabs>
              <w:tab w:val="right" w:leader="dot" w:pos="8493"/>
            </w:tabs>
            <w:rPr>
              <w:noProof/>
              <w:lang w:eastAsia="es-ES"/>
            </w:rPr>
          </w:pPr>
        </w:p>
        <w:p w:rsidR="00CC5589" w:rsidRDefault="00DD242B">
          <w:pPr>
            <w:pStyle w:val="TDC1"/>
            <w:tabs>
              <w:tab w:val="right" w:leader="dot" w:pos="8493"/>
            </w:tabs>
            <w:rPr>
              <w:noProof/>
              <w:lang w:eastAsia="es-ES"/>
            </w:rPr>
          </w:pPr>
          <w:hyperlink w:anchor="_Toc411234922" w:history="1">
            <w:r w:rsidR="00CC5589" w:rsidRPr="00746B43">
              <w:rPr>
                <w:rStyle w:val="Hipervnculo"/>
                <w:noProof/>
              </w:rPr>
              <w:t>I.- INTRODUCCIÓN</w:t>
            </w:r>
            <w:r w:rsidR="00CC5589">
              <w:rPr>
                <w:noProof/>
                <w:webHidden/>
              </w:rPr>
              <w:tab/>
            </w:r>
            <w:r w:rsidR="002E67F2">
              <w:rPr>
                <w:noProof/>
                <w:webHidden/>
              </w:rPr>
              <w:fldChar w:fldCharType="begin"/>
            </w:r>
            <w:r w:rsidR="00CC5589">
              <w:rPr>
                <w:noProof/>
                <w:webHidden/>
              </w:rPr>
              <w:instrText xml:space="preserve"> PAGEREF _Toc411234922 \h </w:instrText>
            </w:r>
            <w:r w:rsidR="002E67F2">
              <w:rPr>
                <w:noProof/>
                <w:webHidden/>
              </w:rPr>
            </w:r>
            <w:r w:rsidR="002E67F2">
              <w:rPr>
                <w:noProof/>
                <w:webHidden/>
              </w:rPr>
              <w:fldChar w:fldCharType="separate"/>
            </w:r>
            <w:r>
              <w:rPr>
                <w:noProof/>
                <w:webHidden/>
              </w:rPr>
              <w:t>4</w:t>
            </w:r>
            <w:r w:rsidR="002E67F2">
              <w:rPr>
                <w:noProof/>
                <w:webHidden/>
              </w:rPr>
              <w:fldChar w:fldCharType="end"/>
            </w:r>
          </w:hyperlink>
        </w:p>
        <w:p w:rsidR="00CC5589" w:rsidRDefault="00DD242B">
          <w:pPr>
            <w:pStyle w:val="TDC1"/>
            <w:tabs>
              <w:tab w:val="right" w:leader="dot" w:pos="8493"/>
            </w:tabs>
            <w:rPr>
              <w:noProof/>
              <w:lang w:eastAsia="es-ES"/>
            </w:rPr>
          </w:pPr>
          <w:hyperlink w:anchor="_Toc411234923" w:history="1">
            <w:r w:rsidR="00CC5589" w:rsidRPr="00746B43">
              <w:rPr>
                <w:rStyle w:val="Hipervnculo"/>
                <w:noProof/>
              </w:rPr>
              <w:t>II.- CRITERIOS</w:t>
            </w:r>
            <w:r w:rsidR="00CC5589">
              <w:rPr>
                <w:noProof/>
                <w:webHidden/>
              </w:rPr>
              <w:tab/>
            </w:r>
            <w:r w:rsidR="002E67F2">
              <w:rPr>
                <w:noProof/>
                <w:webHidden/>
              </w:rPr>
              <w:fldChar w:fldCharType="begin"/>
            </w:r>
            <w:r w:rsidR="00CC5589">
              <w:rPr>
                <w:noProof/>
                <w:webHidden/>
              </w:rPr>
              <w:instrText xml:space="preserve"> PAGEREF _Toc411234923 \h </w:instrText>
            </w:r>
            <w:r w:rsidR="002E67F2">
              <w:rPr>
                <w:noProof/>
                <w:webHidden/>
              </w:rPr>
            </w:r>
            <w:r w:rsidR="002E67F2">
              <w:rPr>
                <w:noProof/>
                <w:webHidden/>
              </w:rPr>
              <w:fldChar w:fldCharType="separate"/>
            </w:r>
            <w:r>
              <w:rPr>
                <w:noProof/>
                <w:webHidden/>
              </w:rPr>
              <w:t>4</w:t>
            </w:r>
            <w:r w:rsidR="002E67F2">
              <w:rPr>
                <w:noProof/>
                <w:webHidden/>
              </w:rPr>
              <w:fldChar w:fldCharType="end"/>
            </w:r>
          </w:hyperlink>
        </w:p>
        <w:p w:rsidR="00CC5589" w:rsidRDefault="00DD242B">
          <w:pPr>
            <w:pStyle w:val="TDC2"/>
            <w:tabs>
              <w:tab w:val="right" w:leader="dot" w:pos="8493"/>
            </w:tabs>
            <w:rPr>
              <w:noProof/>
              <w:lang w:eastAsia="es-ES"/>
            </w:rPr>
          </w:pPr>
          <w:hyperlink w:anchor="_Toc411234924" w:history="1">
            <w:r w:rsidR="00CC5589" w:rsidRPr="00746B43">
              <w:rPr>
                <w:rStyle w:val="Hipervnculo"/>
                <w:noProof/>
              </w:rPr>
              <w:t>CRITERIO 1: LA FACULTAD PÚBLICA EN SU PÁGINA WEB INFORMACIÓN SOBRE EL GRADO/MÁSTER EN XXXXXX</w:t>
            </w:r>
            <w:r w:rsidR="00CC5589">
              <w:rPr>
                <w:noProof/>
                <w:webHidden/>
              </w:rPr>
              <w:tab/>
            </w:r>
            <w:r w:rsidR="002E67F2">
              <w:rPr>
                <w:noProof/>
                <w:webHidden/>
              </w:rPr>
              <w:fldChar w:fldCharType="begin"/>
            </w:r>
            <w:r w:rsidR="00CC5589">
              <w:rPr>
                <w:noProof/>
                <w:webHidden/>
              </w:rPr>
              <w:instrText xml:space="preserve"> PAGEREF _Toc411234924 \h </w:instrText>
            </w:r>
            <w:r w:rsidR="002E67F2">
              <w:rPr>
                <w:noProof/>
                <w:webHidden/>
              </w:rPr>
            </w:r>
            <w:r w:rsidR="002E67F2">
              <w:rPr>
                <w:noProof/>
                <w:webHidden/>
              </w:rPr>
              <w:fldChar w:fldCharType="separate"/>
            </w:r>
            <w:r>
              <w:rPr>
                <w:noProof/>
                <w:webHidden/>
              </w:rPr>
              <w:t>4</w:t>
            </w:r>
            <w:r w:rsidR="002E67F2">
              <w:rPr>
                <w:noProof/>
                <w:webHidden/>
              </w:rPr>
              <w:fldChar w:fldCharType="end"/>
            </w:r>
          </w:hyperlink>
        </w:p>
        <w:p w:rsidR="00CC5589" w:rsidRDefault="00DD242B" w:rsidP="00CC5589">
          <w:pPr>
            <w:pStyle w:val="TDC2"/>
            <w:tabs>
              <w:tab w:val="right" w:leader="dot" w:pos="8493"/>
            </w:tabs>
            <w:rPr>
              <w:noProof/>
              <w:lang w:eastAsia="es-ES"/>
            </w:rPr>
          </w:pPr>
          <w:hyperlink w:anchor="_Toc411234926" w:history="1">
            <w:r w:rsidR="00CC5589" w:rsidRPr="00746B43">
              <w:rPr>
                <w:rStyle w:val="Hipervnculo"/>
                <w:noProof/>
              </w:rPr>
              <w:t>CRITERIO 2: ANÁLISIS CUALITATIVO DEL DESARROLLO EFECTIVO DE LA IMPLANTACIÓN Y DE LOS NIVELES DE CALIDAD ALCANZADOS EN EL GRADO/MÁSTER EN XXXXXX</w:t>
            </w:r>
            <w:r w:rsidR="00CC5589">
              <w:rPr>
                <w:noProof/>
                <w:webHidden/>
              </w:rPr>
              <w:tab/>
            </w:r>
            <w:r w:rsidR="002E67F2">
              <w:rPr>
                <w:noProof/>
                <w:webHidden/>
              </w:rPr>
              <w:fldChar w:fldCharType="begin"/>
            </w:r>
            <w:r w:rsidR="00CC5589">
              <w:rPr>
                <w:noProof/>
                <w:webHidden/>
              </w:rPr>
              <w:instrText xml:space="preserve"> PAGEREF _Toc411234926 \h </w:instrText>
            </w:r>
            <w:r w:rsidR="002E67F2">
              <w:rPr>
                <w:noProof/>
                <w:webHidden/>
              </w:rPr>
            </w:r>
            <w:r w:rsidR="002E67F2">
              <w:rPr>
                <w:noProof/>
                <w:webHidden/>
              </w:rPr>
              <w:fldChar w:fldCharType="separate"/>
            </w:r>
            <w:r>
              <w:rPr>
                <w:noProof/>
                <w:webHidden/>
              </w:rPr>
              <w:t>5</w:t>
            </w:r>
            <w:r w:rsidR="002E67F2">
              <w:rPr>
                <w:noProof/>
                <w:webHidden/>
              </w:rPr>
              <w:fldChar w:fldCharType="end"/>
            </w:r>
          </w:hyperlink>
        </w:p>
        <w:p w:rsidR="00CC5589" w:rsidRDefault="00DD242B" w:rsidP="00CC5589">
          <w:pPr>
            <w:pStyle w:val="TDC2"/>
            <w:tabs>
              <w:tab w:val="right" w:leader="dot" w:pos="8493"/>
            </w:tabs>
            <w:ind w:left="708"/>
            <w:rPr>
              <w:noProof/>
              <w:lang w:eastAsia="es-ES"/>
            </w:rPr>
          </w:pPr>
          <w:hyperlink w:anchor="_Toc411234928" w:history="1">
            <w:r w:rsidR="00CC5589" w:rsidRPr="00746B43">
              <w:rPr>
                <w:rStyle w:val="Hipervnculo"/>
                <w:b/>
                <w:noProof/>
              </w:rPr>
              <w:t>SUBCRITERIO 1: ESTRUCTURA Y FUNCIONAMIENTO DEL SISTEMA DE GARANTÍA DE CALIDAD DEL TÍTULO/CENTRO</w:t>
            </w:r>
            <w:r w:rsidR="00CC5589">
              <w:rPr>
                <w:noProof/>
                <w:webHidden/>
              </w:rPr>
              <w:tab/>
            </w:r>
            <w:r w:rsidR="002E67F2">
              <w:rPr>
                <w:noProof/>
                <w:webHidden/>
              </w:rPr>
              <w:fldChar w:fldCharType="begin"/>
            </w:r>
            <w:r w:rsidR="00CC5589">
              <w:rPr>
                <w:noProof/>
                <w:webHidden/>
              </w:rPr>
              <w:instrText xml:space="preserve"> PAGEREF _Toc411234928 \h </w:instrText>
            </w:r>
            <w:r w:rsidR="002E67F2">
              <w:rPr>
                <w:noProof/>
                <w:webHidden/>
              </w:rPr>
            </w:r>
            <w:r w:rsidR="002E67F2">
              <w:rPr>
                <w:noProof/>
                <w:webHidden/>
              </w:rPr>
              <w:fldChar w:fldCharType="separate"/>
            </w:r>
            <w:r>
              <w:rPr>
                <w:noProof/>
                <w:webHidden/>
              </w:rPr>
              <w:t>5</w:t>
            </w:r>
            <w:r w:rsidR="002E67F2">
              <w:rPr>
                <w:noProof/>
                <w:webHidden/>
              </w:rPr>
              <w:fldChar w:fldCharType="end"/>
            </w:r>
          </w:hyperlink>
        </w:p>
        <w:p w:rsidR="00CC5589" w:rsidRDefault="00DD242B" w:rsidP="00CC5589">
          <w:pPr>
            <w:pStyle w:val="TDC2"/>
            <w:tabs>
              <w:tab w:val="right" w:leader="dot" w:pos="8493"/>
            </w:tabs>
            <w:ind w:left="708"/>
            <w:rPr>
              <w:noProof/>
              <w:lang w:eastAsia="es-ES"/>
            </w:rPr>
          </w:pPr>
          <w:hyperlink w:anchor="_Toc411234929" w:history="1">
            <w:r w:rsidR="00CC5589" w:rsidRPr="00746B43">
              <w:rPr>
                <w:rStyle w:val="Hipervnculo"/>
                <w:b/>
                <w:noProof/>
              </w:rPr>
              <w:t>SUBCRITERIO 2: INDICADORES DE RESULTADO</w:t>
            </w:r>
            <w:r w:rsidR="00CC5589">
              <w:rPr>
                <w:noProof/>
                <w:webHidden/>
              </w:rPr>
              <w:tab/>
            </w:r>
            <w:r w:rsidR="002E67F2">
              <w:rPr>
                <w:noProof/>
                <w:webHidden/>
              </w:rPr>
              <w:fldChar w:fldCharType="begin"/>
            </w:r>
            <w:r w:rsidR="00CC5589">
              <w:rPr>
                <w:noProof/>
                <w:webHidden/>
              </w:rPr>
              <w:instrText xml:space="preserve"> PAGEREF _Toc411234929 \h </w:instrText>
            </w:r>
            <w:r w:rsidR="002E67F2">
              <w:rPr>
                <w:noProof/>
                <w:webHidden/>
              </w:rPr>
            </w:r>
            <w:r w:rsidR="002E67F2">
              <w:rPr>
                <w:noProof/>
                <w:webHidden/>
              </w:rPr>
              <w:fldChar w:fldCharType="separate"/>
            </w:r>
            <w:r>
              <w:rPr>
                <w:noProof/>
                <w:webHidden/>
              </w:rPr>
              <w:t>5</w:t>
            </w:r>
            <w:r w:rsidR="002E67F2">
              <w:rPr>
                <w:noProof/>
                <w:webHidden/>
              </w:rPr>
              <w:fldChar w:fldCharType="end"/>
            </w:r>
          </w:hyperlink>
        </w:p>
        <w:p w:rsidR="00CC5589" w:rsidRDefault="00DD242B" w:rsidP="00CC5589">
          <w:pPr>
            <w:pStyle w:val="TDC2"/>
            <w:tabs>
              <w:tab w:val="right" w:leader="dot" w:pos="8493"/>
            </w:tabs>
            <w:ind w:left="708"/>
            <w:rPr>
              <w:noProof/>
              <w:lang w:eastAsia="es-ES"/>
            </w:rPr>
          </w:pPr>
          <w:hyperlink w:anchor="_Toc411234930" w:history="1">
            <w:r w:rsidR="00CC5589" w:rsidRPr="00746B43">
              <w:rPr>
                <w:rStyle w:val="Hipervnculo"/>
                <w:b/>
                <w:noProof/>
              </w:rPr>
              <w:t>SUBCRITERIO 3: SISTEMAS PARA LA MEJORA DE LA CALIDAD DEL TÍTULO.</w:t>
            </w:r>
            <w:r w:rsidR="00CC5589">
              <w:rPr>
                <w:noProof/>
                <w:webHidden/>
              </w:rPr>
              <w:tab/>
            </w:r>
            <w:r w:rsidR="002E67F2">
              <w:rPr>
                <w:noProof/>
                <w:webHidden/>
              </w:rPr>
              <w:fldChar w:fldCharType="begin"/>
            </w:r>
            <w:r w:rsidR="00CC5589">
              <w:rPr>
                <w:noProof/>
                <w:webHidden/>
              </w:rPr>
              <w:instrText xml:space="preserve"> PAGEREF _Toc411234930 \h </w:instrText>
            </w:r>
            <w:r w:rsidR="002E67F2">
              <w:rPr>
                <w:noProof/>
                <w:webHidden/>
              </w:rPr>
            </w:r>
            <w:r w:rsidR="002E67F2">
              <w:rPr>
                <w:noProof/>
                <w:webHidden/>
              </w:rPr>
              <w:fldChar w:fldCharType="separate"/>
            </w:r>
            <w:r>
              <w:rPr>
                <w:noProof/>
                <w:webHidden/>
              </w:rPr>
              <w:t>7</w:t>
            </w:r>
            <w:r w:rsidR="002E67F2">
              <w:rPr>
                <w:noProof/>
                <w:webHidden/>
              </w:rPr>
              <w:fldChar w:fldCharType="end"/>
            </w:r>
          </w:hyperlink>
        </w:p>
        <w:p w:rsidR="00CC5589" w:rsidRDefault="00DD242B" w:rsidP="00CC5589">
          <w:pPr>
            <w:pStyle w:val="TDC2"/>
            <w:tabs>
              <w:tab w:val="right" w:leader="dot" w:pos="8493"/>
            </w:tabs>
            <w:ind w:left="708"/>
            <w:rPr>
              <w:noProof/>
              <w:lang w:eastAsia="es-ES"/>
            </w:rPr>
          </w:pPr>
          <w:hyperlink w:anchor="_Toc411234931" w:history="1">
            <w:r w:rsidR="00CC5589" w:rsidRPr="00746B43">
              <w:rPr>
                <w:rStyle w:val="Hipervnculo"/>
                <w:b/>
                <w:noProof/>
              </w:rPr>
              <w:t>SUBCRITERIO 4: TRATAMIENTO DADO A LAS RECOMENDACIONES DE LOS INFORMES DE VERIFICACIÓN Y SEGUIMIENTO.</w:t>
            </w:r>
            <w:r w:rsidR="00CC5589">
              <w:rPr>
                <w:noProof/>
                <w:webHidden/>
              </w:rPr>
              <w:tab/>
            </w:r>
            <w:r w:rsidR="002E67F2">
              <w:rPr>
                <w:noProof/>
                <w:webHidden/>
              </w:rPr>
              <w:fldChar w:fldCharType="begin"/>
            </w:r>
            <w:r w:rsidR="00CC5589">
              <w:rPr>
                <w:noProof/>
                <w:webHidden/>
              </w:rPr>
              <w:instrText xml:space="preserve"> PAGEREF _Toc411234931 \h </w:instrText>
            </w:r>
            <w:r w:rsidR="002E67F2">
              <w:rPr>
                <w:noProof/>
                <w:webHidden/>
              </w:rPr>
            </w:r>
            <w:r w:rsidR="002E67F2">
              <w:rPr>
                <w:noProof/>
                <w:webHidden/>
              </w:rPr>
              <w:fldChar w:fldCharType="separate"/>
            </w:r>
            <w:r>
              <w:rPr>
                <w:noProof/>
                <w:webHidden/>
              </w:rPr>
              <w:t>8</w:t>
            </w:r>
            <w:r w:rsidR="002E67F2">
              <w:rPr>
                <w:noProof/>
                <w:webHidden/>
              </w:rPr>
              <w:fldChar w:fldCharType="end"/>
            </w:r>
          </w:hyperlink>
        </w:p>
        <w:p w:rsidR="00CC5589" w:rsidRDefault="00DD242B" w:rsidP="00CC5589">
          <w:pPr>
            <w:pStyle w:val="TDC2"/>
            <w:tabs>
              <w:tab w:val="right" w:leader="dot" w:pos="8493"/>
            </w:tabs>
            <w:ind w:left="708"/>
            <w:rPr>
              <w:noProof/>
              <w:lang w:eastAsia="es-ES"/>
            </w:rPr>
          </w:pPr>
          <w:hyperlink w:anchor="_Toc411234932" w:history="1">
            <w:r w:rsidR="00CC5589" w:rsidRPr="00746B43">
              <w:rPr>
                <w:rStyle w:val="Hipervnculo"/>
                <w:b/>
                <w:noProof/>
              </w:rPr>
              <w:t>SUBCRITERIO 5: MODIFICACIÓN DEL PLAN DE ESTUDIOS</w:t>
            </w:r>
            <w:r w:rsidR="00CC5589">
              <w:rPr>
                <w:noProof/>
                <w:webHidden/>
              </w:rPr>
              <w:tab/>
            </w:r>
            <w:r w:rsidR="002E67F2">
              <w:rPr>
                <w:noProof/>
                <w:webHidden/>
              </w:rPr>
              <w:fldChar w:fldCharType="begin"/>
            </w:r>
            <w:r w:rsidR="00CC5589">
              <w:rPr>
                <w:noProof/>
                <w:webHidden/>
              </w:rPr>
              <w:instrText xml:space="preserve"> PAGEREF _Toc411234932 \h </w:instrText>
            </w:r>
            <w:r w:rsidR="002E67F2">
              <w:rPr>
                <w:noProof/>
                <w:webHidden/>
              </w:rPr>
            </w:r>
            <w:r w:rsidR="002E67F2">
              <w:rPr>
                <w:noProof/>
                <w:webHidden/>
              </w:rPr>
              <w:fldChar w:fldCharType="separate"/>
            </w:r>
            <w:r>
              <w:rPr>
                <w:noProof/>
                <w:webHidden/>
              </w:rPr>
              <w:t>9</w:t>
            </w:r>
            <w:r w:rsidR="002E67F2">
              <w:rPr>
                <w:noProof/>
                <w:webHidden/>
              </w:rPr>
              <w:fldChar w:fldCharType="end"/>
            </w:r>
          </w:hyperlink>
        </w:p>
        <w:p w:rsidR="00CC5589" w:rsidRDefault="00DD242B" w:rsidP="00CC5589">
          <w:pPr>
            <w:pStyle w:val="TDC2"/>
            <w:tabs>
              <w:tab w:val="right" w:leader="dot" w:pos="8493"/>
            </w:tabs>
            <w:ind w:left="708"/>
            <w:rPr>
              <w:noProof/>
              <w:lang w:eastAsia="es-ES"/>
            </w:rPr>
          </w:pPr>
          <w:hyperlink w:anchor="_Toc411234933" w:history="1">
            <w:r w:rsidR="00CC5589" w:rsidRPr="00746B43">
              <w:rPr>
                <w:rStyle w:val="Hipervnculo"/>
                <w:b/>
                <w:noProof/>
              </w:rPr>
              <w:t>SUBCRITERIO 6: RELACIÓN Y ANÁLISIS DE LAS FORTALEZAS DEL TÍTULO.</w:t>
            </w:r>
            <w:r w:rsidR="00CC5589">
              <w:rPr>
                <w:noProof/>
                <w:webHidden/>
              </w:rPr>
              <w:tab/>
            </w:r>
            <w:r w:rsidR="002E67F2">
              <w:rPr>
                <w:noProof/>
                <w:webHidden/>
              </w:rPr>
              <w:fldChar w:fldCharType="begin"/>
            </w:r>
            <w:r w:rsidR="00CC5589">
              <w:rPr>
                <w:noProof/>
                <w:webHidden/>
              </w:rPr>
              <w:instrText xml:space="preserve"> PAGEREF _Toc411234933 \h </w:instrText>
            </w:r>
            <w:r w:rsidR="002E67F2">
              <w:rPr>
                <w:noProof/>
                <w:webHidden/>
              </w:rPr>
            </w:r>
            <w:r w:rsidR="002E67F2">
              <w:rPr>
                <w:noProof/>
                <w:webHidden/>
              </w:rPr>
              <w:fldChar w:fldCharType="separate"/>
            </w:r>
            <w:r>
              <w:rPr>
                <w:noProof/>
                <w:webHidden/>
              </w:rPr>
              <w:t>9</w:t>
            </w:r>
            <w:r w:rsidR="002E67F2">
              <w:rPr>
                <w:noProof/>
                <w:webHidden/>
              </w:rPr>
              <w:fldChar w:fldCharType="end"/>
            </w:r>
          </w:hyperlink>
        </w:p>
        <w:p w:rsidR="00CC5589" w:rsidRDefault="00DD242B" w:rsidP="00CC5589">
          <w:pPr>
            <w:pStyle w:val="TDC2"/>
            <w:tabs>
              <w:tab w:val="right" w:leader="dot" w:pos="8493"/>
            </w:tabs>
            <w:ind w:left="708"/>
            <w:rPr>
              <w:noProof/>
              <w:lang w:eastAsia="es-ES"/>
            </w:rPr>
          </w:pPr>
          <w:hyperlink w:anchor="_Toc411234934" w:history="1">
            <w:r w:rsidR="00CC5589" w:rsidRPr="00746B43">
              <w:rPr>
                <w:rStyle w:val="Hipervnculo"/>
                <w:b/>
                <w:noProof/>
              </w:rPr>
              <w:t>SUBCRITERIO 7: ENUMERACIÓN DE LOS PUNTOS DÉBILES ENCONTRADOS EN EL PROCESO DE IMPLANTACIÓN DEL TÍTULO, ELEMENTOS DEL SISTEMA DE INFORMACIÓN DEL SGIC QUE HA PERMITIDO SU IDENTIFICACIÓN, ANÁLISIS DE LAS CAUSAS Y MEDIDAS DE MEJORA PROPUESTAS INDICANDO EL ESTADO DE LAS MISMAS.</w:t>
            </w:r>
            <w:r w:rsidR="00CC5589">
              <w:rPr>
                <w:noProof/>
                <w:webHidden/>
              </w:rPr>
              <w:tab/>
            </w:r>
            <w:r w:rsidR="002E67F2">
              <w:rPr>
                <w:noProof/>
                <w:webHidden/>
              </w:rPr>
              <w:fldChar w:fldCharType="begin"/>
            </w:r>
            <w:r w:rsidR="00CC5589">
              <w:rPr>
                <w:noProof/>
                <w:webHidden/>
              </w:rPr>
              <w:instrText xml:space="preserve"> PAGEREF _Toc411234934 \h </w:instrText>
            </w:r>
            <w:r w:rsidR="002E67F2">
              <w:rPr>
                <w:noProof/>
                <w:webHidden/>
              </w:rPr>
            </w:r>
            <w:r w:rsidR="002E67F2">
              <w:rPr>
                <w:noProof/>
                <w:webHidden/>
              </w:rPr>
              <w:fldChar w:fldCharType="separate"/>
            </w:r>
            <w:r>
              <w:rPr>
                <w:noProof/>
                <w:webHidden/>
              </w:rPr>
              <w:t>9</w:t>
            </w:r>
            <w:r w:rsidR="002E67F2">
              <w:rPr>
                <w:noProof/>
                <w:webHidden/>
              </w:rPr>
              <w:fldChar w:fldCharType="end"/>
            </w:r>
          </w:hyperlink>
        </w:p>
        <w:p w:rsidR="00CC5589" w:rsidRDefault="002E67F2">
          <w:r>
            <w:fldChar w:fldCharType="end"/>
          </w:r>
        </w:p>
      </w:sdtContent>
    </w:sdt>
    <w:p w:rsidR="0029637E" w:rsidRDefault="0029637E" w:rsidP="0029637E">
      <w:pPr>
        <w:pStyle w:val="TtulodeTDC"/>
      </w:pPr>
    </w:p>
    <w:p w:rsidR="00A007B6" w:rsidRPr="0063412B" w:rsidRDefault="00A007B6" w:rsidP="00A007B6">
      <w:pPr>
        <w:jc w:val="both"/>
        <w:rPr>
          <w:rFonts w:asciiTheme="minorHAnsi" w:hAnsiTheme="minorHAnsi"/>
          <w:b/>
          <w:color w:val="000080"/>
        </w:rPr>
      </w:pPr>
    </w:p>
    <w:p w:rsidR="0029637E" w:rsidRDefault="0029637E"/>
    <w:p w:rsidR="0029637E" w:rsidRDefault="0029637E"/>
    <w:p w:rsidR="0029637E" w:rsidRDefault="0029637E"/>
    <w:p w:rsidR="0029637E" w:rsidRDefault="0029637E"/>
    <w:p w:rsidR="0029637E" w:rsidRDefault="0029637E"/>
    <w:p w:rsidR="0029637E" w:rsidRDefault="0029637E"/>
    <w:p w:rsidR="0029637E" w:rsidRDefault="0029637E"/>
    <w:p w:rsidR="00B86946" w:rsidRDefault="00B86946" w:rsidP="00EA47BA">
      <w:pPr>
        <w:jc w:val="both"/>
        <w:rPr>
          <w:rFonts w:asciiTheme="minorHAnsi" w:hAnsiTheme="minorHAnsi"/>
          <w:sz w:val="20"/>
          <w:szCs w:val="20"/>
        </w:rPr>
      </w:pPr>
    </w:p>
    <w:p w:rsidR="005951DB" w:rsidRPr="009100DD" w:rsidRDefault="005951DB" w:rsidP="009100DD">
      <w:pPr>
        <w:pStyle w:val="Ttulo1"/>
      </w:pPr>
      <w:bookmarkStart w:id="7" w:name="_Toc411234703"/>
      <w:bookmarkStart w:id="8" w:name="_Toc411234922"/>
      <w:r w:rsidRPr="009100DD">
        <w:lastRenderedPageBreak/>
        <w:t>I.- INTRODUCCIÓN</w:t>
      </w:r>
      <w:bookmarkEnd w:id="7"/>
      <w:bookmarkEnd w:id="8"/>
    </w:p>
    <w:p w:rsidR="006A5EB3" w:rsidRPr="006E3585" w:rsidRDefault="006A5EB3" w:rsidP="006A5EB3">
      <w:pPr>
        <w:jc w:val="both"/>
        <w:rPr>
          <w:rFonts w:asciiTheme="minorHAnsi" w:hAnsiTheme="minorHAnsi"/>
          <w:sz w:val="22"/>
          <w:szCs w:val="22"/>
        </w:rPr>
      </w:pPr>
      <w:r w:rsidRPr="006E3585">
        <w:rPr>
          <w:rFonts w:asciiTheme="minorHAnsi" w:hAnsiTheme="minorHAnsi"/>
          <w:sz w:val="22"/>
          <w:szCs w:val="22"/>
        </w:rPr>
        <w:t>Esta Memoria tiene su origen en lo señalado en el artículo 27 del Real Decreto 1393/2007, de 29 de octubre, por el que se establece la ordenación de las enseñanzas universitarias oficiales, modificado por el Real Decreto 861/2010, de 2 de julio.</w:t>
      </w:r>
    </w:p>
    <w:p w:rsidR="006A5EB3" w:rsidRPr="006E3585" w:rsidRDefault="006A5EB3" w:rsidP="006A5EB3">
      <w:pPr>
        <w:jc w:val="both"/>
        <w:rPr>
          <w:rFonts w:asciiTheme="minorHAnsi" w:hAnsiTheme="minorHAnsi"/>
          <w:sz w:val="22"/>
          <w:szCs w:val="22"/>
        </w:rPr>
      </w:pPr>
    </w:p>
    <w:p w:rsidR="006A5EB3" w:rsidRPr="006E3585" w:rsidRDefault="006A5EB3" w:rsidP="006A5EB3">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El objetivo de esta Memoria Anual es que los responsables del seguimiento del Título en el Centro realicen un autodiagnóstico del desarrollo del Título, y que sus reflexiones permitan entender mejor los logros y las dificultades del mismo. Esta Memoria Anual forma parte de la primera etapa del Seguimiento del Título que culmina con la Acreditación, en caso favorable.</w:t>
      </w:r>
    </w:p>
    <w:p w:rsidR="006A5EB3" w:rsidRPr="006E3585" w:rsidRDefault="006A5EB3" w:rsidP="006A5EB3">
      <w:pPr>
        <w:autoSpaceDE w:val="0"/>
        <w:autoSpaceDN w:val="0"/>
        <w:adjustRightInd w:val="0"/>
        <w:jc w:val="both"/>
        <w:rPr>
          <w:rFonts w:asciiTheme="minorHAnsi" w:hAnsiTheme="minorHAnsi"/>
          <w:iCs/>
          <w:sz w:val="22"/>
          <w:szCs w:val="22"/>
        </w:rPr>
      </w:pPr>
    </w:p>
    <w:p w:rsidR="00D5746F" w:rsidRDefault="006A5EB3" w:rsidP="006E3585">
      <w:pPr>
        <w:jc w:val="both"/>
        <w:rPr>
          <w:rFonts w:asciiTheme="minorHAnsi" w:hAnsiTheme="minorHAnsi"/>
          <w:sz w:val="22"/>
          <w:szCs w:val="22"/>
        </w:rPr>
      </w:pPr>
      <w:r w:rsidRPr="006E3585">
        <w:rPr>
          <w:rFonts w:asciiTheme="minorHAnsi" w:hAnsiTheme="minorHAnsi"/>
          <w:sz w:val="22"/>
          <w:szCs w:val="22"/>
        </w:rPr>
        <w:t>Para la elaboración de la Memoria se han tenido en cuenta las indicaciones de las distintas instituciones implicadas en la Calidad de la Educación Superior, destacando entre estas indicaciones las de disponer de mecanismos formales para el control y revisión de sus Títulos, que aseguren su relevancia y actualidad permanentes, permitiéndoles mantener la confianza de los estudiantes y de otros agentes implicados en la Educación Superior (criterio 1.2). De igual modo, se señala que las instituciones de Educación Superior deben garantizar que recopilan, analizan y utilizan información pertinente para la gestión eficaz de sus programas de estudio y de otras actividades (criterio 1.6), y que publican información actualizada, imparcial y objetiva, tanto cualitativa como cuantitativa, sobre los programas y Títulos que ofrecen (criterio 1.7).</w:t>
      </w:r>
    </w:p>
    <w:p w:rsidR="006E3585" w:rsidRPr="006E3585" w:rsidRDefault="006E3585" w:rsidP="006E3585">
      <w:pPr>
        <w:jc w:val="both"/>
        <w:rPr>
          <w:rFonts w:asciiTheme="minorHAnsi" w:hAnsiTheme="minorHAnsi"/>
          <w:sz w:val="22"/>
          <w:szCs w:val="22"/>
        </w:rPr>
      </w:pPr>
    </w:p>
    <w:p w:rsidR="008D6611" w:rsidRPr="009100DD" w:rsidRDefault="008D6611" w:rsidP="009100DD">
      <w:pPr>
        <w:pStyle w:val="Ttulo1"/>
      </w:pPr>
      <w:bookmarkStart w:id="9" w:name="_Toc411234923"/>
      <w:r w:rsidRPr="009100DD">
        <w:t xml:space="preserve">II.- </w:t>
      </w:r>
      <w:r w:rsidR="006A5EB3" w:rsidRPr="009100DD">
        <w:t>CRITERIOS</w:t>
      </w:r>
      <w:bookmarkEnd w:id="9"/>
    </w:p>
    <w:p w:rsidR="006A5EB3" w:rsidRPr="006E3585" w:rsidRDefault="006A5EB3" w:rsidP="006A5EB3">
      <w:pPr>
        <w:autoSpaceDE w:val="0"/>
        <w:autoSpaceDN w:val="0"/>
        <w:adjustRightInd w:val="0"/>
        <w:jc w:val="both"/>
        <w:rPr>
          <w:rFonts w:asciiTheme="minorHAnsi" w:hAnsiTheme="minorHAnsi"/>
          <w:iCs/>
          <w:sz w:val="22"/>
          <w:szCs w:val="22"/>
        </w:rPr>
      </w:pPr>
      <w:r w:rsidRPr="006E3585">
        <w:rPr>
          <w:rFonts w:asciiTheme="minorHAnsi" w:hAnsiTheme="minorHAnsi"/>
          <w:iCs/>
          <w:sz w:val="22"/>
          <w:szCs w:val="22"/>
        </w:rPr>
        <w:t xml:space="preserve">En el proceso de seguimiento se han establecido dos criterios que son objeto de análisis por la Comisión de Calidad del Título y/o Centro. </w:t>
      </w:r>
    </w:p>
    <w:p w:rsidR="006A5EB3" w:rsidRPr="006E3585" w:rsidRDefault="006A5EB3" w:rsidP="006A5EB3">
      <w:pPr>
        <w:autoSpaceDE w:val="0"/>
        <w:autoSpaceDN w:val="0"/>
        <w:adjustRightInd w:val="0"/>
        <w:jc w:val="both"/>
        <w:rPr>
          <w:rFonts w:asciiTheme="minorHAnsi" w:hAnsiTheme="minorHAnsi"/>
          <w:iCs/>
          <w:sz w:val="22"/>
          <w:szCs w:val="22"/>
        </w:rPr>
      </w:pPr>
    </w:p>
    <w:p w:rsidR="006A5EB3" w:rsidRPr="006E3585" w:rsidRDefault="006A5EB3" w:rsidP="006A5EB3">
      <w:pPr>
        <w:autoSpaceDE w:val="0"/>
        <w:autoSpaceDN w:val="0"/>
        <w:adjustRightInd w:val="0"/>
        <w:jc w:val="both"/>
        <w:rPr>
          <w:rFonts w:asciiTheme="minorHAnsi" w:hAnsiTheme="minorHAnsi"/>
          <w:sz w:val="22"/>
          <w:szCs w:val="22"/>
        </w:rPr>
      </w:pPr>
      <w:r w:rsidRPr="006E3585">
        <w:rPr>
          <w:rFonts w:asciiTheme="minorHAnsi" w:hAnsiTheme="minorHAnsi"/>
          <w:sz w:val="22"/>
          <w:szCs w:val="22"/>
        </w:rPr>
        <w:t xml:space="preserve">El primero de los criterios hace referencia a la </w:t>
      </w:r>
      <w:r w:rsidRPr="006E3585">
        <w:rPr>
          <w:rFonts w:asciiTheme="minorHAnsi" w:hAnsiTheme="minorHAnsi"/>
          <w:b/>
          <w:sz w:val="22"/>
          <w:szCs w:val="22"/>
        </w:rPr>
        <w:t>información pública del Título</w:t>
      </w:r>
      <w:r w:rsidRPr="006E3585">
        <w:rPr>
          <w:rFonts w:asciiTheme="minorHAnsi" w:hAnsiTheme="minorHAnsi"/>
          <w:sz w:val="22"/>
          <w:szCs w:val="22"/>
        </w:rPr>
        <w:t>. En este criteri</w:t>
      </w:r>
      <w:r w:rsidR="002E03F2">
        <w:rPr>
          <w:rFonts w:asciiTheme="minorHAnsi" w:hAnsiTheme="minorHAnsi"/>
          <w:sz w:val="22"/>
          <w:szCs w:val="22"/>
        </w:rPr>
        <w:t>o se analiza la disponibilidad,</w:t>
      </w:r>
      <w:r w:rsidRPr="006E3585">
        <w:rPr>
          <w:rFonts w:asciiTheme="minorHAnsi" w:hAnsiTheme="minorHAnsi"/>
          <w:sz w:val="22"/>
          <w:szCs w:val="22"/>
        </w:rPr>
        <w:t xml:space="preserve"> accesibilidad </w:t>
      </w:r>
      <w:r w:rsidR="002E03F2">
        <w:rPr>
          <w:rFonts w:asciiTheme="minorHAnsi" w:hAnsiTheme="minorHAnsi"/>
          <w:sz w:val="22"/>
          <w:szCs w:val="22"/>
        </w:rPr>
        <w:t xml:space="preserve">y actualización </w:t>
      </w:r>
      <w:r w:rsidRPr="006E3585">
        <w:rPr>
          <w:rFonts w:asciiTheme="minorHAnsi" w:hAnsiTheme="minorHAnsi"/>
          <w:sz w:val="22"/>
          <w:szCs w:val="22"/>
        </w:rPr>
        <w:t xml:space="preserve">de la información necesaria para satisfacer las demandas e intereses de los diferentes grupos que interactúan directa o indirectamente en el proceso formativo. </w:t>
      </w:r>
    </w:p>
    <w:p w:rsidR="006A5EB3" w:rsidRPr="006E3585" w:rsidRDefault="006A5EB3" w:rsidP="006A5EB3">
      <w:pPr>
        <w:autoSpaceDE w:val="0"/>
        <w:autoSpaceDN w:val="0"/>
        <w:adjustRightInd w:val="0"/>
        <w:jc w:val="both"/>
        <w:rPr>
          <w:rFonts w:asciiTheme="minorHAnsi" w:hAnsiTheme="minorHAnsi"/>
          <w:sz w:val="22"/>
          <w:szCs w:val="22"/>
        </w:rPr>
      </w:pPr>
    </w:p>
    <w:p w:rsidR="008D6611" w:rsidRDefault="006A5EB3" w:rsidP="000B227B">
      <w:pPr>
        <w:autoSpaceDE w:val="0"/>
        <w:autoSpaceDN w:val="0"/>
        <w:adjustRightInd w:val="0"/>
        <w:rPr>
          <w:rFonts w:asciiTheme="minorHAnsi" w:hAnsiTheme="minorHAnsi"/>
          <w:sz w:val="22"/>
          <w:szCs w:val="22"/>
        </w:rPr>
      </w:pPr>
      <w:r w:rsidRPr="006E3585">
        <w:rPr>
          <w:rFonts w:asciiTheme="minorHAnsi" w:hAnsiTheme="minorHAnsi"/>
          <w:sz w:val="22"/>
          <w:szCs w:val="22"/>
        </w:rPr>
        <w:t xml:space="preserve">El segundo de los criterios que analiza la </w:t>
      </w:r>
      <w:r w:rsidRPr="006E3585">
        <w:rPr>
          <w:rFonts w:asciiTheme="minorHAnsi" w:hAnsiTheme="minorHAnsi"/>
          <w:b/>
          <w:sz w:val="22"/>
          <w:szCs w:val="22"/>
        </w:rPr>
        <w:t>información proveniente del Sistema de Garantía Interno de Calidad</w:t>
      </w:r>
      <w:r w:rsidRPr="006E3585">
        <w:rPr>
          <w:rFonts w:asciiTheme="minorHAnsi" w:hAnsiTheme="minorHAnsi"/>
          <w:sz w:val="22"/>
          <w:szCs w:val="22"/>
        </w:rPr>
        <w:t xml:space="preserve">, permite conocer el desarrollo del Título y los niveles de calidad alcanzados en el programa formativo. En este apartado se encuentra la información relacionada con el análisis de indicadores, información generada por el sistema interno de garantía de la calidad, acciones puestas en marcha por el Centro como consecuencia de los análisis realizados por el mismo, de las recomendaciones efectuadas </w:t>
      </w:r>
      <w:r w:rsidR="000B227B">
        <w:rPr>
          <w:rFonts w:asciiTheme="minorHAnsi" w:hAnsiTheme="minorHAnsi"/>
          <w:sz w:val="22"/>
          <w:szCs w:val="22"/>
        </w:rPr>
        <w:t>en los informes de verificación</w:t>
      </w:r>
      <w:r w:rsidR="000B227B" w:rsidRPr="000B227B">
        <w:rPr>
          <w:rFonts w:asciiTheme="minorHAnsi" w:hAnsiTheme="minorHAnsi"/>
          <w:sz w:val="22"/>
          <w:szCs w:val="22"/>
        </w:rPr>
        <w:t>,</w:t>
      </w:r>
      <w:r w:rsidR="000B227B">
        <w:rPr>
          <w:rFonts w:asciiTheme="minorHAnsi" w:hAnsiTheme="minorHAnsi"/>
          <w:sz w:val="22"/>
          <w:szCs w:val="22"/>
        </w:rPr>
        <w:t xml:space="preserve"> </w:t>
      </w:r>
      <w:r w:rsidRPr="006E3585">
        <w:rPr>
          <w:rFonts w:asciiTheme="minorHAnsi" w:hAnsiTheme="minorHAnsi"/>
          <w:sz w:val="22"/>
          <w:szCs w:val="22"/>
        </w:rPr>
        <w:t>modificación y las realizadas como consecuencia de los informes de seguimiento internos</w:t>
      </w:r>
      <w:r w:rsidR="006A7AF4">
        <w:rPr>
          <w:rFonts w:asciiTheme="minorHAnsi" w:hAnsiTheme="minorHAnsi"/>
          <w:sz w:val="22"/>
          <w:szCs w:val="22"/>
        </w:rPr>
        <w:t xml:space="preserve"> </w:t>
      </w:r>
      <w:r w:rsidR="006A7AF4" w:rsidRPr="000B227B">
        <w:rPr>
          <w:rFonts w:asciiTheme="minorHAnsi" w:hAnsiTheme="minorHAnsi"/>
          <w:sz w:val="22"/>
          <w:szCs w:val="22"/>
        </w:rPr>
        <w:t>de la UCM</w:t>
      </w:r>
      <w:r w:rsidRPr="000B227B">
        <w:rPr>
          <w:rFonts w:asciiTheme="minorHAnsi" w:hAnsiTheme="minorHAnsi"/>
          <w:sz w:val="22"/>
          <w:szCs w:val="22"/>
        </w:rPr>
        <w:t xml:space="preserve"> </w:t>
      </w:r>
      <w:r w:rsidRPr="006E3585">
        <w:rPr>
          <w:rFonts w:asciiTheme="minorHAnsi" w:hAnsiTheme="minorHAnsi"/>
          <w:sz w:val="22"/>
          <w:szCs w:val="22"/>
        </w:rPr>
        <w:t>y externos (FUNDACIÓN MADRI+D).</w:t>
      </w:r>
    </w:p>
    <w:p w:rsidR="006E3585" w:rsidRPr="006E3585" w:rsidRDefault="006E3585" w:rsidP="006A5EB3">
      <w:pPr>
        <w:autoSpaceDE w:val="0"/>
        <w:autoSpaceDN w:val="0"/>
        <w:adjustRightInd w:val="0"/>
        <w:jc w:val="both"/>
        <w:rPr>
          <w:rFonts w:asciiTheme="minorHAnsi" w:hAnsiTheme="minorHAnsi"/>
          <w:sz w:val="22"/>
          <w:szCs w:val="22"/>
        </w:rPr>
      </w:pPr>
    </w:p>
    <w:p w:rsidR="008D6611" w:rsidRPr="009100DD" w:rsidRDefault="008D6611" w:rsidP="009100DD">
      <w:pPr>
        <w:pStyle w:val="Ttulo2"/>
        <w:jc w:val="both"/>
      </w:pPr>
      <w:bookmarkStart w:id="10" w:name="_Toc411234924"/>
      <w:r w:rsidRPr="009100DD">
        <w:t>CRITERIO 1:</w:t>
      </w:r>
      <w:r w:rsidR="00DA412C">
        <w:t xml:space="preserve"> LA FACULTAD </w:t>
      </w:r>
      <w:proofErr w:type="gramStart"/>
      <w:r w:rsidR="00DA412C">
        <w:t>PU</w:t>
      </w:r>
      <w:r w:rsidRPr="009100DD">
        <w:t>BLICA</w:t>
      </w:r>
      <w:proofErr w:type="gramEnd"/>
      <w:r w:rsidRPr="009100DD">
        <w:t xml:space="preserve"> EN SU PÁGINA WEB INFORMACIÓN SOBRE EL </w:t>
      </w:r>
      <w:r w:rsidR="006A5EB3" w:rsidRPr="009100DD">
        <w:t>GRADO/MÁSTER EN XXXXXX</w:t>
      </w:r>
      <w:bookmarkEnd w:id="10"/>
    </w:p>
    <w:p w:rsidR="006A5EB3" w:rsidRPr="006A5EB3" w:rsidRDefault="006A5EB3" w:rsidP="008D6611">
      <w:pPr>
        <w:autoSpaceDE w:val="0"/>
        <w:autoSpaceDN w:val="0"/>
        <w:adjustRightInd w:val="0"/>
        <w:jc w:val="both"/>
        <w:rPr>
          <w:rFonts w:asciiTheme="minorHAnsi" w:hAnsiTheme="minorHAnsi"/>
          <w:b/>
          <w:bCs/>
          <w:color w:val="E63EE6"/>
          <w:sz w:val="22"/>
          <w:szCs w:val="22"/>
        </w:rPr>
      </w:pPr>
    </w:p>
    <w:p w:rsidR="008D6611" w:rsidRPr="006E3585" w:rsidRDefault="008D6611" w:rsidP="008D6611">
      <w:pPr>
        <w:autoSpaceDE w:val="0"/>
        <w:autoSpaceDN w:val="0"/>
        <w:adjustRightInd w:val="0"/>
        <w:jc w:val="both"/>
        <w:outlineLvl w:val="0"/>
        <w:rPr>
          <w:rFonts w:asciiTheme="minorHAnsi" w:hAnsiTheme="minorHAnsi"/>
          <w:b/>
          <w:sz w:val="22"/>
          <w:szCs w:val="22"/>
        </w:rPr>
      </w:pPr>
      <w:bookmarkStart w:id="11" w:name="_Toc411234704"/>
      <w:bookmarkStart w:id="12" w:name="_Toc411234925"/>
      <w:r w:rsidRPr="006E3585">
        <w:rPr>
          <w:rFonts w:asciiTheme="minorHAnsi" w:hAnsiTheme="minorHAnsi"/>
          <w:b/>
          <w:sz w:val="22"/>
          <w:szCs w:val="22"/>
        </w:rPr>
        <w:t>Aspectos a valorar:</w:t>
      </w:r>
      <w:bookmarkEnd w:id="11"/>
      <w:bookmarkEnd w:id="12"/>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1. La página Web del Centro ofrece la información sobre el Título, previa a la matriculación, que se considera crítica, suficiente y relevante de cara al estudiante (tanto para la elección de estudios como para seguir el proceso de enseñanza-aprendizaje). Este Centro garantiza la validez de la información pública disponible.</w:t>
      </w:r>
    </w:p>
    <w:p w:rsidR="007B46C1" w:rsidRPr="006E3585" w:rsidRDefault="007B46C1" w:rsidP="007B46C1">
      <w:pPr>
        <w:autoSpaceDE w:val="0"/>
        <w:autoSpaceDN w:val="0"/>
        <w:adjustRightInd w:val="0"/>
        <w:jc w:val="both"/>
        <w:rPr>
          <w:rFonts w:asciiTheme="minorHAnsi" w:hAnsiTheme="minorHAnsi"/>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lastRenderedPageBreak/>
        <w:t>El enlace de la página Web que contiene esta información es el siguiente:</w:t>
      </w:r>
    </w:p>
    <w:p w:rsidR="007B46C1" w:rsidRPr="006E3585" w:rsidRDefault="007B46C1" w:rsidP="007B46C1">
      <w:pPr>
        <w:autoSpaceDE w:val="0"/>
        <w:autoSpaceDN w:val="0"/>
        <w:adjustRightInd w:val="0"/>
        <w:jc w:val="both"/>
        <w:rPr>
          <w:rFonts w:asciiTheme="minorHAnsi" w:hAnsiTheme="minorHAnsi"/>
          <w:color w:val="000080"/>
          <w:sz w:val="22"/>
          <w:szCs w:val="22"/>
        </w:rPr>
      </w:pPr>
    </w:p>
    <w:p w:rsidR="007B46C1" w:rsidRPr="006E3585" w:rsidRDefault="007B46C1" w:rsidP="007B46C1">
      <w:pPr>
        <w:autoSpaceDE w:val="0"/>
        <w:autoSpaceDN w:val="0"/>
        <w:adjustRightInd w:val="0"/>
        <w:ind w:firstLine="708"/>
        <w:jc w:val="both"/>
        <w:rPr>
          <w:rFonts w:asciiTheme="minorHAnsi" w:hAnsiTheme="minorHAnsi"/>
          <w:iCs/>
          <w:color w:val="FF00FF"/>
          <w:sz w:val="22"/>
          <w:szCs w:val="22"/>
        </w:rPr>
      </w:pPr>
      <w:r w:rsidRPr="006E3585">
        <w:rPr>
          <w:rFonts w:asciiTheme="minorHAnsi" w:hAnsiTheme="minorHAnsi"/>
          <w:iCs/>
          <w:color w:val="FF00FF"/>
          <w:sz w:val="22"/>
          <w:szCs w:val="22"/>
        </w:rPr>
        <w:t>Reseñar aquí la URL.</w:t>
      </w:r>
    </w:p>
    <w:p w:rsidR="007B46C1" w:rsidRPr="006E3585" w:rsidRDefault="007B46C1" w:rsidP="007B46C1">
      <w:pPr>
        <w:autoSpaceDE w:val="0"/>
        <w:autoSpaceDN w:val="0"/>
        <w:adjustRightInd w:val="0"/>
        <w:jc w:val="both"/>
        <w:rPr>
          <w:rFonts w:asciiTheme="minorHAnsi" w:hAnsiTheme="minorHAnsi"/>
          <w:color w:val="000080"/>
          <w:sz w:val="22"/>
          <w:szCs w:val="22"/>
        </w:rPr>
      </w:pP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2. Esta información está actualizada y su estructura permite un fácil acceso a la misma.</w:t>
      </w:r>
    </w:p>
    <w:p w:rsidR="007B46C1" w:rsidRPr="006E3585" w:rsidRDefault="007B46C1" w:rsidP="007B46C1">
      <w:pPr>
        <w:autoSpaceDE w:val="0"/>
        <w:autoSpaceDN w:val="0"/>
        <w:adjustRightInd w:val="0"/>
        <w:jc w:val="both"/>
        <w:rPr>
          <w:rFonts w:asciiTheme="minorHAnsi" w:hAnsiTheme="minorHAnsi"/>
          <w:sz w:val="22"/>
          <w:szCs w:val="22"/>
        </w:rPr>
      </w:pPr>
      <w:r w:rsidRPr="006E3585">
        <w:rPr>
          <w:rFonts w:asciiTheme="minorHAnsi" w:hAnsiTheme="minorHAnsi"/>
          <w:sz w:val="22"/>
          <w:szCs w:val="22"/>
        </w:rPr>
        <w:t>3. La información presentada se adecua a lo expresado en la memoria verificada del Título.</w:t>
      </w:r>
    </w:p>
    <w:p w:rsidR="007B46C1" w:rsidRPr="006E3585" w:rsidRDefault="007B46C1" w:rsidP="007B46C1">
      <w:pPr>
        <w:autoSpaceDE w:val="0"/>
        <w:autoSpaceDN w:val="0"/>
        <w:adjustRightInd w:val="0"/>
        <w:jc w:val="both"/>
        <w:outlineLvl w:val="0"/>
        <w:rPr>
          <w:rFonts w:asciiTheme="minorHAnsi" w:hAnsiTheme="minorHAnsi"/>
          <w:b/>
          <w:color w:val="000080"/>
          <w:sz w:val="22"/>
          <w:szCs w:val="22"/>
        </w:rPr>
      </w:pPr>
    </w:p>
    <w:p w:rsidR="008D6611" w:rsidRPr="009100DD" w:rsidRDefault="008D6611" w:rsidP="009100DD">
      <w:pPr>
        <w:pStyle w:val="Ttulo2"/>
        <w:jc w:val="both"/>
      </w:pPr>
      <w:bookmarkStart w:id="13" w:name="_Toc411234926"/>
      <w:r w:rsidRPr="009100DD">
        <w:t>CRITERIO 2: ANÁLISIS CUALITATIVO DEL DESARROLLO EFECTIVO DE LA IMPLANTACIÓN Y DE LOS NIVELES DE CALIDAD ALCANZADOS EN EL</w:t>
      </w:r>
      <w:r w:rsidR="00F67054" w:rsidRPr="009100DD">
        <w:t xml:space="preserve"> GRADO/MÁSTER EN XXXXXX</w:t>
      </w:r>
      <w:bookmarkEnd w:id="13"/>
    </w:p>
    <w:p w:rsidR="00F67054" w:rsidRPr="00F67054" w:rsidRDefault="00F67054" w:rsidP="008D6611">
      <w:pPr>
        <w:autoSpaceDE w:val="0"/>
        <w:autoSpaceDN w:val="0"/>
        <w:adjustRightInd w:val="0"/>
        <w:jc w:val="both"/>
        <w:rPr>
          <w:rFonts w:asciiTheme="minorHAnsi" w:hAnsiTheme="minorHAnsi"/>
          <w:color w:val="FF00FF"/>
          <w:sz w:val="22"/>
          <w:szCs w:val="22"/>
        </w:rPr>
      </w:pPr>
    </w:p>
    <w:p w:rsidR="00F67054" w:rsidRDefault="00F67054" w:rsidP="00F67054">
      <w:pPr>
        <w:autoSpaceDE w:val="0"/>
        <w:autoSpaceDN w:val="0"/>
        <w:adjustRightInd w:val="0"/>
        <w:jc w:val="center"/>
        <w:outlineLvl w:val="0"/>
        <w:rPr>
          <w:rFonts w:asciiTheme="minorHAnsi" w:hAnsiTheme="minorHAnsi"/>
          <w:b/>
        </w:rPr>
      </w:pPr>
      <w:bookmarkStart w:id="14" w:name="_Toc411234705"/>
      <w:bookmarkStart w:id="15" w:name="_Toc411234927"/>
      <w:r w:rsidRPr="00F67054">
        <w:rPr>
          <w:rFonts w:asciiTheme="minorHAnsi" w:hAnsiTheme="minorHAnsi"/>
          <w:b/>
        </w:rPr>
        <w:t>Aspectos a valorar:</w:t>
      </w:r>
      <w:bookmarkEnd w:id="14"/>
      <w:bookmarkEnd w:id="15"/>
    </w:p>
    <w:p w:rsidR="00F67054" w:rsidRPr="00F67054" w:rsidRDefault="00F67054" w:rsidP="00F67054">
      <w:pPr>
        <w:autoSpaceDE w:val="0"/>
        <w:autoSpaceDN w:val="0"/>
        <w:adjustRightInd w:val="0"/>
        <w:jc w:val="both"/>
        <w:outlineLvl w:val="0"/>
        <w:rPr>
          <w:rFonts w:asciiTheme="minorHAnsi" w:hAnsiTheme="minorHAnsi"/>
          <w:b/>
        </w:rPr>
      </w:pPr>
    </w:p>
    <w:p w:rsidR="00F67054" w:rsidRPr="0029637E" w:rsidRDefault="00F67054" w:rsidP="0029637E">
      <w:pPr>
        <w:pStyle w:val="Subttulo"/>
        <w:rPr>
          <w:b/>
        </w:rPr>
      </w:pPr>
      <w:bookmarkStart w:id="16" w:name="_Toc411234706"/>
      <w:bookmarkStart w:id="17" w:name="_Toc411234928"/>
      <w:r w:rsidRPr="0029637E">
        <w:rPr>
          <w:b/>
        </w:rPr>
        <w:t>SUBCRITERIO 1: ESTRUCTURA Y FUNCIONAMIENTO DEL SISTEMA DE GARANTÍA DE CALIDAD DEL TÍTULO/CENTRO</w:t>
      </w:r>
      <w:bookmarkEnd w:id="16"/>
      <w:bookmarkEnd w:id="17"/>
    </w:p>
    <w:p w:rsidR="00F67054" w:rsidRPr="00F67054" w:rsidRDefault="00F67054" w:rsidP="00F67054">
      <w:pPr>
        <w:autoSpaceDE w:val="0"/>
        <w:autoSpaceDN w:val="0"/>
        <w:adjustRightInd w:val="0"/>
        <w:ind w:left="708"/>
        <w:jc w:val="both"/>
        <w:rPr>
          <w:rFonts w:asciiTheme="minorHAnsi" w:hAnsiTheme="minorHAnsi"/>
          <w:b/>
          <w:color w:val="000080"/>
        </w:rPr>
      </w:pPr>
    </w:p>
    <w:p w:rsidR="00F67054" w:rsidRPr="00C055A4" w:rsidRDefault="00F67054" w:rsidP="00F67054">
      <w:pPr>
        <w:autoSpaceDE w:val="0"/>
        <w:autoSpaceDN w:val="0"/>
        <w:adjustRightInd w:val="0"/>
        <w:ind w:left="360"/>
        <w:jc w:val="both"/>
        <w:rPr>
          <w:rFonts w:asciiTheme="minorHAnsi" w:hAnsiTheme="minorHAnsi"/>
          <w:iCs/>
          <w:sz w:val="22"/>
          <w:szCs w:val="22"/>
        </w:rPr>
      </w:pPr>
      <w:r w:rsidRPr="00C055A4">
        <w:rPr>
          <w:rFonts w:asciiTheme="minorHAnsi" w:hAnsiTheme="minorHAnsi"/>
          <w:sz w:val="22"/>
          <w:szCs w:val="22"/>
        </w:rPr>
        <w:t>Se han puesto en marcha los procedimientos del sistema de garantía de calidad previstos en el punto 9 de la memoria presentada a verificación y concretamente respecto a la estructura y funcionamiento del sistema de garantía de calidad del Título.</w:t>
      </w:r>
      <w:r w:rsidRPr="00C055A4">
        <w:rPr>
          <w:rFonts w:asciiTheme="minorHAnsi" w:hAnsiTheme="minorHAnsi"/>
          <w:iCs/>
          <w:sz w:val="22"/>
          <w:szCs w:val="22"/>
        </w:rPr>
        <w:t xml:space="preserve"> </w:t>
      </w:r>
    </w:p>
    <w:p w:rsidR="00F67054" w:rsidRPr="00C055A4" w:rsidRDefault="00F67054" w:rsidP="00F67054">
      <w:pPr>
        <w:autoSpaceDE w:val="0"/>
        <w:autoSpaceDN w:val="0"/>
        <w:adjustRightInd w:val="0"/>
        <w:ind w:left="708"/>
        <w:jc w:val="both"/>
        <w:rPr>
          <w:rFonts w:asciiTheme="minorHAnsi" w:hAnsiTheme="minorHAnsi"/>
          <w:iCs/>
          <w:color w:val="000080"/>
          <w:sz w:val="22"/>
          <w:szCs w:val="22"/>
        </w:rPr>
      </w:pPr>
    </w:p>
    <w:p w:rsidR="00F67054" w:rsidRPr="00C055A4" w:rsidRDefault="00F67054" w:rsidP="00F67054">
      <w:pPr>
        <w:autoSpaceDE w:val="0"/>
        <w:autoSpaceDN w:val="0"/>
        <w:adjustRightInd w:val="0"/>
        <w:ind w:left="360"/>
        <w:jc w:val="both"/>
        <w:rPr>
          <w:rFonts w:asciiTheme="minorHAnsi" w:hAnsiTheme="minorHAnsi"/>
          <w:color w:val="FF00FF"/>
          <w:sz w:val="22"/>
          <w:szCs w:val="22"/>
        </w:rPr>
      </w:pPr>
      <w:r w:rsidRPr="00C055A4">
        <w:rPr>
          <w:rFonts w:asciiTheme="minorHAnsi" w:hAnsiTheme="minorHAnsi"/>
          <w:iCs/>
          <w:sz w:val="22"/>
          <w:szCs w:val="22"/>
          <w:u w:val="single"/>
        </w:rPr>
        <w:t>1.1.- Relación nominal de los responsables del SGIC y colectivo al que representan.</w:t>
      </w:r>
      <w:r w:rsidRPr="00C055A4">
        <w:rPr>
          <w:rFonts w:asciiTheme="minorHAnsi" w:hAnsiTheme="minorHAnsi"/>
          <w:iCs/>
          <w:sz w:val="22"/>
          <w:szCs w:val="22"/>
        </w:rPr>
        <w:t xml:space="preserve"> </w:t>
      </w: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0461A1">
        <w:rPr>
          <w:rFonts w:asciiTheme="minorHAnsi" w:hAnsiTheme="minorHAnsi"/>
          <w:color w:val="FC10DA"/>
          <w:sz w:val="22"/>
          <w:szCs w:val="22"/>
        </w:rPr>
        <w:t>(</w:t>
      </w:r>
      <w:r w:rsidR="00CE7E5E">
        <w:rPr>
          <w:rFonts w:asciiTheme="minorHAnsi" w:hAnsiTheme="minorHAnsi"/>
          <w:b/>
          <w:color w:val="FC10DA"/>
          <w:sz w:val="22"/>
          <w:szCs w:val="22"/>
        </w:rPr>
        <w:t>página 11</w:t>
      </w:r>
      <w:r w:rsidRPr="000461A1">
        <w:rPr>
          <w:rFonts w:asciiTheme="minorHAnsi" w:hAnsiTheme="minorHAnsi"/>
          <w:b/>
          <w:color w:val="FC10DA"/>
          <w:sz w:val="22"/>
          <w:szCs w:val="22"/>
        </w:rPr>
        <w:t>)</w:t>
      </w:r>
      <w:r w:rsidRPr="00C055A4">
        <w:rPr>
          <w:rFonts w:asciiTheme="minorHAnsi" w:hAnsiTheme="minorHAnsi"/>
          <w:color w:val="FF00FF"/>
          <w:sz w:val="22"/>
          <w:szCs w:val="22"/>
        </w:rPr>
        <w:t>.</w:t>
      </w:r>
    </w:p>
    <w:p w:rsidR="00F67054" w:rsidRPr="00C055A4" w:rsidRDefault="00F67054" w:rsidP="00F67054">
      <w:pPr>
        <w:autoSpaceDE w:val="0"/>
        <w:autoSpaceDN w:val="0"/>
        <w:adjustRightInd w:val="0"/>
        <w:ind w:left="708"/>
        <w:jc w:val="both"/>
        <w:rPr>
          <w:rFonts w:asciiTheme="minorHAnsi" w:hAnsiTheme="minorHAnsi"/>
          <w:iCs/>
          <w:color w:val="000080"/>
          <w:sz w:val="22"/>
          <w:szCs w:val="22"/>
          <w:u w:val="single"/>
        </w:rPr>
      </w:pPr>
    </w:p>
    <w:p w:rsidR="00F67054" w:rsidRPr="00C055A4" w:rsidRDefault="00F67054" w:rsidP="00F67054">
      <w:pPr>
        <w:autoSpaceDE w:val="0"/>
        <w:autoSpaceDN w:val="0"/>
        <w:adjustRightInd w:val="0"/>
        <w:ind w:left="360"/>
        <w:jc w:val="both"/>
        <w:rPr>
          <w:rFonts w:asciiTheme="minorHAnsi" w:hAnsiTheme="minorHAnsi"/>
          <w:iCs/>
          <w:color w:val="000080"/>
          <w:sz w:val="22"/>
          <w:szCs w:val="22"/>
        </w:rPr>
      </w:pPr>
      <w:r w:rsidRPr="00C055A4">
        <w:rPr>
          <w:rFonts w:asciiTheme="minorHAnsi" w:hAnsiTheme="minorHAnsi"/>
          <w:iCs/>
          <w:sz w:val="22"/>
          <w:szCs w:val="22"/>
          <w:u w:val="single"/>
        </w:rPr>
        <w:t>1.2.- Normas de funcionamiento y sistema de toma de decisiones.</w:t>
      </w:r>
      <w:r w:rsidRPr="00C055A4">
        <w:rPr>
          <w:rFonts w:asciiTheme="minorHAnsi" w:hAnsiTheme="minorHAnsi"/>
          <w:iCs/>
          <w:color w:val="000080"/>
          <w:sz w:val="22"/>
          <w:szCs w:val="22"/>
        </w:rPr>
        <w:t xml:space="preserve"> </w:t>
      </w: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0461A1">
        <w:rPr>
          <w:rFonts w:asciiTheme="minorHAnsi" w:hAnsiTheme="minorHAnsi"/>
          <w:color w:val="FC10DA"/>
          <w:sz w:val="22"/>
          <w:szCs w:val="22"/>
        </w:rPr>
        <w:t>(</w:t>
      </w:r>
      <w:r w:rsidR="004912E0">
        <w:rPr>
          <w:rFonts w:asciiTheme="minorHAnsi" w:hAnsiTheme="minorHAnsi"/>
          <w:b/>
          <w:color w:val="FC10DA"/>
          <w:sz w:val="22"/>
          <w:szCs w:val="22"/>
        </w:rPr>
        <w:t>páginas 12</w:t>
      </w:r>
      <w:r w:rsidRPr="000461A1">
        <w:rPr>
          <w:rFonts w:asciiTheme="minorHAnsi" w:hAnsiTheme="minorHAnsi"/>
          <w:b/>
          <w:color w:val="FC10DA"/>
          <w:sz w:val="22"/>
          <w:szCs w:val="22"/>
        </w:rPr>
        <w:t>).</w:t>
      </w:r>
    </w:p>
    <w:p w:rsidR="00F67054" w:rsidRPr="00C055A4" w:rsidRDefault="00F67054" w:rsidP="00F67054">
      <w:pPr>
        <w:autoSpaceDE w:val="0"/>
        <w:autoSpaceDN w:val="0"/>
        <w:adjustRightInd w:val="0"/>
        <w:ind w:left="708"/>
        <w:jc w:val="both"/>
        <w:rPr>
          <w:rFonts w:asciiTheme="minorHAnsi" w:hAnsiTheme="minorHAnsi"/>
          <w:iCs/>
          <w:color w:val="000080"/>
          <w:sz w:val="22"/>
          <w:szCs w:val="22"/>
          <w:u w:val="single"/>
        </w:rPr>
      </w:pPr>
    </w:p>
    <w:p w:rsidR="00F67054" w:rsidRPr="00C055A4" w:rsidRDefault="00F67054" w:rsidP="00F67054">
      <w:pPr>
        <w:autoSpaceDE w:val="0"/>
        <w:autoSpaceDN w:val="0"/>
        <w:adjustRightInd w:val="0"/>
        <w:ind w:left="360"/>
        <w:jc w:val="both"/>
        <w:rPr>
          <w:rFonts w:asciiTheme="minorHAnsi" w:hAnsiTheme="minorHAnsi"/>
          <w:iCs/>
          <w:color w:val="000080"/>
          <w:sz w:val="22"/>
          <w:szCs w:val="22"/>
          <w:u w:val="single"/>
        </w:rPr>
      </w:pPr>
      <w:r w:rsidRPr="00C055A4">
        <w:rPr>
          <w:rFonts w:asciiTheme="minorHAnsi" w:hAnsiTheme="minorHAnsi"/>
          <w:iCs/>
          <w:sz w:val="22"/>
          <w:szCs w:val="22"/>
          <w:u w:val="single"/>
        </w:rPr>
        <w:t>1.3.- Periodicidad de las reuniones y acciones emprendidas.</w:t>
      </w:r>
      <w:r w:rsidRPr="00C055A4">
        <w:rPr>
          <w:rFonts w:asciiTheme="minorHAnsi" w:hAnsiTheme="minorHAnsi"/>
          <w:iCs/>
          <w:color w:val="000080"/>
          <w:sz w:val="22"/>
          <w:szCs w:val="22"/>
        </w:rPr>
        <w:t xml:space="preserve"> </w:t>
      </w: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0461A1" w:rsidRPr="000461A1">
        <w:rPr>
          <w:rFonts w:asciiTheme="minorHAnsi" w:hAnsiTheme="minorHAnsi"/>
          <w:b/>
          <w:color w:val="FC10DA"/>
          <w:sz w:val="22"/>
          <w:szCs w:val="22"/>
        </w:rPr>
        <w:t>página</w:t>
      </w:r>
      <w:r w:rsidR="008E1902">
        <w:rPr>
          <w:rFonts w:asciiTheme="minorHAnsi" w:hAnsiTheme="minorHAnsi"/>
          <w:b/>
          <w:color w:val="FC10DA"/>
          <w:sz w:val="22"/>
          <w:szCs w:val="22"/>
        </w:rPr>
        <w:t xml:space="preserve"> </w:t>
      </w:r>
      <w:r w:rsidR="004912E0">
        <w:rPr>
          <w:rFonts w:asciiTheme="minorHAnsi" w:hAnsiTheme="minorHAnsi"/>
          <w:b/>
          <w:color w:val="FC10DA"/>
          <w:sz w:val="22"/>
          <w:szCs w:val="22"/>
        </w:rPr>
        <w:t xml:space="preserve">12 y </w:t>
      </w:r>
      <w:r w:rsidR="008E1902">
        <w:rPr>
          <w:rFonts w:asciiTheme="minorHAnsi" w:hAnsiTheme="minorHAnsi"/>
          <w:b/>
          <w:color w:val="FC10DA"/>
          <w:sz w:val="22"/>
          <w:szCs w:val="22"/>
        </w:rPr>
        <w:t>13</w:t>
      </w:r>
      <w:r w:rsidR="000461A1" w:rsidRPr="000461A1">
        <w:rPr>
          <w:rFonts w:asciiTheme="minorHAnsi" w:hAnsiTheme="minorHAnsi"/>
          <w:color w:val="FC10DA"/>
          <w:sz w:val="22"/>
          <w:szCs w:val="22"/>
        </w:rPr>
        <w:t>)</w:t>
      </w:r>
      <w:r w:rsidRPr="00C055A4">
        <w:rPr>
          <w:rFonts w:asciiTheme="minorHAnsi" w:hAnsiTheme="minorHAnsi"/>
          <w:color w:val="FF00FF"/>
          <w:sz w:val="22"/>
          <w:szCs w:val="22"/>
        </w:rPr>
        <w:t>.</w:t>
      </w:r>
    </w:p>
    <w:p w:rsidR="00F67054" w:rsidRPr="00F67054" w:rsidRDefault="00F67054" w:rsidP="00F67054">
      <w:pPr>
        <w:autoSpaceDE w:val="0"/>
        <w:autoSpaceDN w:val="0"/>
        <w:adjustRightInd w:val="0"/>
        <w:ind w:left="708"/>
        <w:jc w:val="both"/>
        <w:rPr>
          <w:rFonts w:asciiTheme="minorHAnsi" w:hAnsiTheme="minorHAnsi"/>
          <w:b/>
          <w:color w:val="000080"/>
        </w:rPr>
      </w:pPr>
    </w:p>
    <w:p w:rsidR="00F67054" w:rsidRPr="0029637E" w:rsidRDefault="00F67054" w:rsidP="0029637E">
      <w:pPr>
        <w:pStyle w:val="Subttulo"/>
        <w:rPr>
          <w:b/>
        </w:rPr>
      </w:pPr>
      <w:bookmarkStart w:id="18" w:name="_Toc411234707"/>
      <w:bookmarkStart w:id="19" w:name="_Toc411234929"/>
      <w:r w:rsidRPr="0029637E">
        <w:rPr>
          <w:b/>
        </w:rPr>
        <w:t>SUBCRITERIO 2: INDICADORES DE RESULTADO</w:t>
      </w:r>
      <w:bookmarkEnd w:id="18"/>
      <w:bookmarkEnd w:id="19"/>
    </w:p>
    <w:p w:rsidR="00F67054" w:rsidRPr="00F67054" w:rsidRDefault="00F67054" w:rsidP="00F67054">
      <w:pPr>
        <w:autoSpaceDE w:val="0"/>
        <w:autoSpaceDN w:val="0"/>
        <w:adjustRightInd w:val="0"/>
        <w:ind w:left="360"/>
        <w:jc w:val="both"/>
        <w:rPr>
          <w:rFonts w:asciiTheme="minorHAnsi" w:hAnsiTheme="minorHAnsi"/>
          <w:b/>
          <w:color w:val="000080"/>
        </w:rPr>
      </w:pPr>
    </w:p>
    <w:p w:rsidR="00F67054" w:rsidRPr="00C055A4" w:rsidRDefault="00F67054" w:rsidP="00F67054">
      <w:pPr>
        <w:autoSpaceDE w:val="0"/>
        <w:autoSpaceDN w:val="0"/>
        <w:adjustRightInd w:val="0"/>
        <w:ind w:left="360"/>
        <w:jc w:val="both"/>
        <w:rPr>
          <w:rFonts w:asciiTheme="minorHAnsi" w:hAnsiTheme="minorHAnsi"/>
          <w:sz w:val="22"/>
          <w:szCs w:val="22"/>
        </w:rPr>
      </w:pPr>
      <w:r w:rsidRPr="00C055A4">
        <w:rPr>
          <w:rFonts w:asciiTheme="minorHAnsi" w:hAnsiTheme="minorHAnsi"/>
          <w:sz w:val="22"/>
          <w:szCs w:val="22"/>
        </w:rPr>
        <w:t xml:space="preserve">Se han calculado los indicadores cuantitativos establecidos en el Sistema Interno de Garantía de Calidad, que permiten analizar, entre otros, el cumplimiento o desviación de los objetivos formativos y resultados de aprendizaje. </w:t>
      </w:r>
    </w:p>
    <w:p w:rsidR="00F67054" w:rsidRPr="00C055A4" w:rsidRDefault="00F67054" w:rsidP="00F67054">
      <w:pPr>
        <w:autoSpaceDE w:val="0"/>
        <w:autoSpaceDN w:val="0"/>
        <w:adjustRightInd w:val="0"/>
        <w:jc w:val="both"/>
        <w:rPr>
          <w:rFonts w:asciiTheme="minorHAnsi" w:hAnsiTheme="minorHAnsi"/>
          <w:color w:val="000080"/>
          <w:sz w:val="22"/>
          <w:szCs w:val="22"/>
        </w:rPr>
      </w:pPr>
    </w:p>
    <w:p w:rsidR="00F67054" w:rsidRPr="00C055A4" w:rsidRDefault="00F67054" w:rsidP="00F67054">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w:t>
      </w:r>
      <w:r w:rsidR="000461A1">
        <w:rPr>
          <w:rFonts w:asciiTheme="minorHAnsi" w:hAnsiTheme="minorHAnsi"/>
          <w:color w:val="FF00FF"/>
          <w:sz w:val="22"/>
          <w:szCs w:val="22"/>
        </w:rPr>
        <w:t>nto de los Títulos (</w:t>
      </w:r>
      <w:r w:rsidR="000461A1">
        <w:rPr>
          <w:rFonts w:asciiTheme="minorHAnsi" w:hAnsiTheme="minorHAnsi"/>
          <w:b/>
          <w:color w:val="FF00FF"/>
          <w:sz w:val="22"/>
          <w:szCs w:val="22"/>
        </w:rPr>
        <w:t>páginas 13</w:t>
      </w:r>
      <w:r w:rsidR="001E5CA9">
        <w:rPr>
          <w:rFonts w:asciiTheme="minorHAnsi" w:hAnsiTheme="minorHAnsi"/>
          <w:b/>
          <w:color w:val="FF00FF"/>
          <w:sz w:val="22"/>
          <w:szCs w:val="22"/>
        </w:rPr>
        <w:t>,</w:t>
      </w:r>
      <w:r w:rsidR="00B86164">
        <w:rPr>
          <w:rFonts w:asciiTheme="minorHAnsi" w:hAnsiTheme="minorHAnsi"/>
          <w:b/>
          <w:color w:val="FF00FF"/>
          <w:sz w:val="22"/>
          <w:szCs w:val="22"/>
        </w:rPr>
        <w:t xml:space="preserve"> y</w:t>
      </w:r>
      <w:r w:rsidR="001E5CA9">
        <w:rPr>
          <w:rFonts w:asciiTheme="minorHAnsi" w:hAnsiTheme="minorHAnsi"/>
          <w:b/>
          <w:color w:val="FF00FF"/>
          <w:sz w:val="22"/>
          <w:szCs w:val="22"/>
        </w:rPr>
        <w:t xml:space="preserve"> 14</w:t>
      </w:r>
      <w:r w:rsidRPr="00C055A4">
        <w:rPr>
          <w:rFonts w:asciiTheme="minorHAnsi" w:hAnsiTheme="minorHAnsi"/>
          <w:color w:val="FF00FF"/>
          <w:sz w:val="22"/>
          <w:szCs w:val="22"/>
        </w:rPr>
        <w:t>).</w:t>
      </w:r>
    </w:p>
    <w:p w:rsidR="00F67054" w:rsidRDefault="00F67054" w:rsidP="00F67054">
      <w:pPr>
        <w:autoSpaceDE w:val="0"/>
        <w:autoSpaceDN w:val="0"/>
        <w:adjustRightInd w:val="0"/>
        <w:jc w:val="both"/>
        <w:rPr>
          <w:rFonts w:asciiTheme="minorHAnsi" w:hAnsiTheme="minorHAnsi"/>
          <w:color w:val="FF00FF"/>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0F69E1" w:rsidRDefault="000F69E1" w:rsidP="00701A55">
      <w:pPr>
        <w:autoSpaceDE w:val="0"/>
        <w:autoSpaceDN w:val="0"/>
        <w:adjustRightInd w:val="0"/>
        <w:jc w:val="center"/>
        <w:rPr>
          <w:rFonts w:asciiTheme="minorHAnsi" w:hAnsiTheme="minorHAnsi"/>
          <w:b/>
          <w:sz w:val="22"/>
          <w:szCs w:val="22"/>
        </w:rPr>
      </w:pPr>
    </w:p>
    <w:p w:rsidR="00F67054" w:rsidRDefault="00F67054" w:rsidP="00701A55">
      <w:pPr>
        <w:autoSpaceDE w:val="0"/>
        <w:autoSpaceDN w:val="0"/>
        <w:adjustRightInd w:val="0"/>
        <w:jc w:val="center"/>
        <w:rPr>
          <w:rFonts w:asciiTheme="minorHAnsi" w:hAnsiTheme="minorHAnsi"/>
          <w:b/>
          <w:sz w:val="22"/>
          <w:szCs w:val="22"/>
        </w:rPr>
      </w:pPr>
      <w:r w:rsidRPr="00F67054">
        <w:rPr>
          <w:rFonts w:asciiTheme="minorHAnsi" w:hAnsiTheme="minorHAnsi"/>
          <w:b/>
          <w:sz w:val="22"/>
          <w:szCs w:val="22"/>
        </w:rPr>
        <w:lastRenderedPageBreak/>
        <w:t>INDICADORES DE RESULTADOS</w:t>
      </w:r>
    </w:p>
    <w:p w:rsidR="00F67054" w:rsidRPr="00F67054" w:rsidRDefault="00F67054" w:rsidP="00701A55">
      <w:pPr>
        <w:autoSpaceDE w:val="0"/>
        <w:autoSpaceDN w:val="0"/>
        <w:adjustRightInd w:val="0"/>
        <w:jc w:val="center"/>
        <w:rPr>
          <w:rFonts w:asciiTheme="minorHAnsi" w:hAnsi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177"/>
        <w:gridCol w:w="1636"/>
        <w:gridCol w:w="1636"/>
        <w:gridCol w:w="1636"/>
        <w:gridCol w:w="1634"/>
      </w:tblGrid>
      <w:tr w:rsidR="00F67054" w:rsidRPr="00B9307B"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2"/>
                <w:szCs w:val="12"/>
                <w:highlight w:val="lightGray"/>
              </w:rPr>
            </w:pPr>
            <w:r w:rsidRPr="000F69E1">
              <w:rPr>
                <w:rFonts w:asciiTheme="minorHAnsi" w:hAnsiTheme="minorHAnsi"/>
                <w:b/>
                <w:sz w:val="12"/>
                <w:szCs w:val="12"/>
                <w:highlight w:val="lightGray"/>
              </w:rPr>
              <w:t>*ICM- Indicadores de la Comunidad de Madrid</w:t>
            </w:r>
          </w:p>
          <w:p w:rsidR="00F67054" w:rsidRPr="00AE0C37" w:rsidRDefault="00F67054" w:rsidP="00701A55">
            <w:pPr>
              <w:autoSpaceDE w:val="0"/>
              <w:autoSpaceDN w:val="0"/>
              <w:adjustRightInd w:val="0"/>
              <w:jc w:val="center"/>
              <w:rPr>
                <w:rFonts w:asciiTheme="minorHAnsi" w:hAnsiTheme="minorHAnsi"/>
                <w:b/>
                <w:sz w:val="16"/>
                <w:szCs w:val="16"/>
              </w:rPr>
            </w:pPr>
            <w:r w:rsidRPr="000F69E1">
              <w:rPr>
                <w:rFonts w:asciiTheme="minorHAnsi" w:hAnsiTheme="minorHAnsi"/>
                <w:b/>
                <w:sz w:val="12"/>
                <w:szCs w:val="12"/>
                <w:highlight w:val="lightGray"/>
              </w:rPr>
              <w:t>*IUCM- Indicadores de la Universidad Complutense de Madrid</w:t>
            </w:r>
          </w:p>
        </w:tc>
        <w:tc>
          <w:tcPr>
            <w:tcW w:w="93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Primer</w:t>
            </w:r>
          </w:p>
          <w:p w:rsidR="000F69E1" w:rsidRDefault="000F69E1" w:rsidP="00701A55">
            <w:pPr>
              <w:autoSpaceDE w:val="0"/>
              <w:autoSpaceDN w:val="0"/>
              <w:adjustRightInd w:val="0"/>
              <w:jc w:val="center"/>
              <w:rPr>
                <w:rFonts w:asciiTheme="minorHAnsi" w:hAnsiTheme="minorHAnsi"/>
                <w:b/>
                <w:sz w:val="18"/>
                <w:szCs w:val="18"/>
              </w:rPr>
            </w:pPr>
            <w:r>
              <w:rPr>
                <w:rFonts w:asciiTheme="minorHAnsi" w:hAnsiTheme="minorHAnsi"/>
                <w:b/>
                <w:sz w:val="18"/>
                <w:szCs w:val="18"/>
              </w:rPr>
              <w:t>curso de implantación</w:t>
            </w:r>
            <w:r w:rsidR="005C2B6F" w:rsidRPr="000F69E1">
              <w:rPr>
                <w:rFonts w:asciiTheme="minorHAnsi" w:hAnsiTheme="minorHAnsi"/>
                <w:b/>
                <w:sz w:val="18"/>
                <w:szCs w:val="18"/>
              </w:rPr>
              <w:t>/</w:t>
            </w:r>
          </w:p>
          <w:p w:rsidR="00F67054" w:rsidRPr="000F69E1" w:rsidRDefault="005C2B6F"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c>
          <w:tcPr>
            <w:tcW w:w="93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Segundo</w:t>
            </w:r>
          </w:p>
          <w:p w:rsid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curso de implantación</w:t>
            </w:r>
            <w:r w:rsidR="005C2B6F" w:rsidRPr="000F69E1">
              <w:rPr>
                <w:rFonts w:asciiTheme="minorHAnsi" w:hAnsiTheme="minorHAnsi"/>
                <w:b/>
                <w:sz w:val="18"/>
                <w:szCs w:val="18"/>
              </w:rPr>
              <w:t>/</w:t>
            </w:r>
          </w:p>
          <w:p w:rsidR="00F67054" w:rsidRPr="000F69E1" w:rsidRDefault="005C2B6F"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c>
          <w:tcPr>
            <w:tcW w:w="93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Tercer</w:t>
            </w:r>
          </w:p>
          <w:p w:rsidR="000F69E1" w:rsidRDefault="00F67054" w:rsidP="005C2B6F">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curso implantación</w:t>
            </w:r>
            <w:r w:rsidR="005C2B6F" w:rsidRPr="000F69E1">
              <w:rPr>
                <w:rFonts w:asciiTheme="minorHAnsi" w:hAnsiTheme="minorHAnsi"/>
                <w:b/>
                <w:sz w:val="18"/>
                <w:szCs w:val="18"/>
              </w:rPr>
              <w:t>/</w:t>
            </w:r>
          </w:p>
          <w:p w:rsidR="00F67054" w:rsidRPr="000F69E1" w:rsidRDefault="005C2B6F" w:rsidP="005C2B6F">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c>
          <w:tcPr>
            <w:tcW w:w="937"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Cuarto</w:t>
            </w:r>
          </w:p>
          <w:p w:rsid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curso implantación</w:t>
            </w:r>
            <w:r w:rsidR="005C2B6F" w:rsidRPr="000F69E1">
              <w:rPr>
                <w:rFonts w:asciiTheme="minorHAnsi" w:hAnsiTheme="minorHAnsi"/>
                <w:b/>
                <w:sz w:val="18"/>
                <w:szCs w:val="18"/>
              </w:rPr>
              <w:t>/</w:t>
            </w:r>
          </w:p>
          <w:p w:rsidR="00F67054" w:rsidRPr="000F69E1" w:rsidRDefault="005C2B6F"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acreditación</w:t>
            </w: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ICM-1</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Plazas de nuevo ingreso ofertadas</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ICM2</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Matrícula de nuevo ingreso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ICM-3</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Porcentaje de cobertura</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ICM-4</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Rendimiento del título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ICM-5</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Abandono del grado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ICM-6</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Abandono del máster</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ICM-7</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Eficiencia de los egresados</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ICM-8</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Graduación</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C621D6"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IUCM-6</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participación en el Programa de Evaluación Docente</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C621D6"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IUCM-7</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evaluaciones en el Programa de Evaluación Docente</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C621D6"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IUCM-8</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Tasa de evaluaciones positivas del profesorado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260F93"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IUCM-13</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Satisfacción de alumnos con el título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260F93"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IUCM-14</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Satisfacción  del profesorado con el título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r w:rsidR="00F67054" w:rsidRPr="000F69E1" w:rsidTr="003A65A0">
        <w:trPr>
          <w:trHeight w:val="567"/>
        </w:trPr>
        <w:tc>
          <w:tcPr>
            <w:tcW w:w="1248" w:type="pct"/>
            <w:vAlign w:val="center"/>
          </w:tcPr>
          <w:p w:rsidR="00F67054" w:rsidRPr="000F69E1" w:rsidRDefault="00260F93"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IUCM-15</w:t>
            </w:r>
          </w:p>
          <w:p w:rsidR="00F67054" w:rsidRPr="000F69E1" w:rsidRDefault="00F67054" w:rsidP="00701A55">
            <w:pPr>
              <w:autoSpaceDE w:val="0"/>
              <w:autoSpaceDN w:val="0"/>
              <w:adjustRightInd w:val="0"/>
              <w:jc w:val="center"/>
              <w:rPr>
                <w:rFonts w:asciiTheme="minorHAnsi" w:hAnsiTheme="minorHAnsi"/>
                <w:b/>
                <w:sz w:val="18"/>
                <w:szCs w:val="18"/>
              </w:rPr>
            </w:pPr>
            <w:r w:rsidRPr="000F69E1">
              <w:rPr>
                <w:rFonts w:asciiTheme="minorHAnsi" w:hAnsiTheme="minorHAnsi"/>
                <w:b/>
                <w:sz w:val="18"/>
                <w:szCs w:val="18"/>
              </w:rPr>
              <w:t>Satisfacción del PAS del Centro</w:t>
            </w: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8" w:type="pct"/>
          </w:tcPr>
          <w:p w:rsidR="00F67054" w:rsidRPr="000F69E1" w:rsidRDefault="00F67054" w:rsidP="00701A55">
            <w:pPr>
              <w:autoSpaceDE w:val="0"/>
              <w:autoSpaceDN w:val="0"/>
              <w:adjustRightInd w:val="0"/>
              <w:jc w:val="center"/>
              <w:rPr>
                <w:rFonts w:asciiTheme="minorHAnsi" w:hAnsiTheme="minorHAnsi"/>
                <w:b/>
                <w:sz w:val="18"/>
                <w:szCs w:val="18"/>
              </w:rPr>
            </w:pPr>
          </w:p>
        </w:tc>
        <w:tc>
          <w:tcPr>
            <w:tcW w:w="937" w:type="pct"/>
          </w:tcPr>
          <w:p w:rsidR="00F67054" w:rsidRPr="000F69E1" w:rsidRDefault="00F67054" w:rsidP="00701A55">
            <w:pPr>
              <w:autoSpaceDE w:val="0"/>
              <w:autoSpaceDN w:val="0"/>
              <w:adjustRightInd w:val="0"/>
              <w:jc w:val="center"/>
              <w:rPr>
                <w:rFonts w:asciiTheme="minorHAnsi" w:hAnsiTheme="minorHAnsi"/>
                <w:b/>
                <w:sz w:val="18"/>
                <w:szCs w:val="18"/>
              </w:rPr>
            </w:pPr>
          </w:p>
        </w:tc>
      </w:tr>
    </w:tbl>
    <w:p w:rsidR="00F67054" w:rsidRDefault="00F67054" w:rsidP="00515970">
      <w:pPr>
        <w:autoSpaceDE w:val="0"/>
        <w:autoSpaceDN w:val="0"/>
        <w:adjustRightInd w:val="0"/>
        <w:rPr>
          <w:b/>
          <w:color w:val="000080"/>
          <w:sz w:val="28"/>
          <w:szCs w:val="28"/>
        </w:rPr>
      </w:pPr>
    </w:p>
    <w:p w:rsidR="00F67054" w:rsidRPr="00C055A4" w:rsidRDefault="00F67054" w:rsidP="00AE0C37">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2.1.- Análisis de los Resultados Académicos. </w:t>
      </w:r>
    </w:p>
    <w:p w:rsidR="008D6611" w:rsidRPr="00D11A66" w:rsidRDefault="00F67054" w:rsidP="00AE0C37">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6B513D">
        <w:rPr>
          <w:rFonts w:asciiTheme="minorHAnsi" w:hAnsiTheme="minorHAnsi"/>
          <w:b/>
          <w:color w:val="FC10DA"/>
          <w:sz w:val="22"/>
          <w:szCs w:val="22"/>
        </w:rPr>
        <w:t>página</w:t>
      </w:r>
      <w:r w:rsidR="00F06AF0">
        <w:rPr>
          <w:rFonts w:asciiTheme="minorHAnsi" w:hAnsiTheme="minorHAnsi"/>
          <w:b/>
          <w:color w:val="FC10DA"/>
          <w:sz w:val="22"/>
          <w:szCs w:val="22"/>
        </w:rPr>
        <w:t>s</w:t>
      </w:r>
      <w:r w:rsidR="006B513D">
        <w:rPr>
          <w:rFonts w:asciiTheme="minorHAnsi" w:hAnsiTheme="minorHAnsi"/>
          <w:b/>
          <w:color w:val="FC10DA"/>
          <w:sz w:val="22"/>
          <w:szCs w:val="22"/>
        </w:rPr>
        <w:t xml:space="preserve"> </w:t>
      </w:r>
      <w:r w:rsidR="00C6024B">
        <w:rPr>
          <w:rFonts w:asciiTheme="minorHAnsi" w:hAnsiTheme="minorHAnsi"/>
          <w:b/>
          <w:color w:val="FC10DA"/>
          <w:sz w:val="22"/>
          <w:szCs w:val="22"/>
        </w:rPr>
        <w:t xml:space="preserve"> 15 y 16</w:t>
      </w:r>
      <w:r w:rsidRPr="006B513D">
        <w:rPr>
          <w:rFonts w:asciiTheme="minorHAnsi" w:hAnsiTheme="minorHAnsi"/>
          <w:b/>
          <w:color w:val="FC10DA"/>
          <w:sz w:val="22"/>
          <w:szCs w:val="22"/>
        </w:rPr>
        <w:t>)</w:t>
      </w:r>
      <w:r w:rsidRPr="006B513D">
        <w:rPr>
          <w:rFonts w:asciiTheme="minorHAnsi" w:hAnsiTheme="minorHAnsi"/>
          <w:color w:val="FC10DA"/>
          <w:sz w:val="22"/>
          <w:szCs w:val="22"/>
        </w:rPr>
        <w:t>.</w:t>
      </w:r>
      <w:r w:rsidRPr="00C055A4">
        <w:rPr>
          <w:rFonts w:asciiTheme="minorHAnsi" w:hAnsiTheme="minorHAnsi"/>
          <w:color w:val="FF00FF"/>
          <w:sz w:val="22"/>
          <w:szCs w:val="22"/>
        </w:rPr>
        <w:t xml:space="preserve"> </w:t>
      </w:r>
    </w:p>
    <w:p w:rsidR="008D6611" w:rsidRDefault="008D6611" w:rsidP="0029637E">
      <w:pPr>
        <w:pStyle w:val="Subttulo"/>
        <w:rPr>
          <w:b/>
        </w:rPr>
      </w:pPr>
    </w:p>
    <w:p w:rsidR="003A65A0" w:rsidRDefault="003A65A0" w:rsidP="003A65A0"/>
    <w:p w:rsidR="003A65A0" w:rsidRDefault="003A65A0" w:rsidP="003A65A0"/>
    <w:p w:rsidR="003A65A0" w:rsidRPr="003A65A0" w:rsidRDefault="003A65A0" w:rsidP="003A65A0"/>
    <w:p w:rsidR="00701A55" w:rsidRPr="0029637E" w:rsidRDefault="00701A55" w:rsidP="0029637E">
      <w:pPr>
        <w:pStyle w:val="Subttulo"/>
        <w:rPr>
          <w:b/>
        </w:rPr>
      </w:pPr>
      <w:bookmarkStart w:id="20" w:name="_Toc411234708"/>
      <w:bookmarkStart w:id="21" w:name="_Toc411234930"/>
      <w:r w:rsidRPr="0029637E">
        <w:rPr>
          <w:b/>
        </w:rPr>
        <w:lastRenderedPageBreak/>
        <w:t>SUBCRITERIO 3: SISTEMAS PARA LA MEJORA DE LA CALIDAD DEL TÍTULO.</w:t>
      </w:r>
      <w:bookmarkEnd w:id="20"/>
      <w:bookmarkEnd w:id="21"/>
    </w:p>
    <w:p w:rsidR="00701A55" w:rsidRPr="00701A55" w:rsidRDefault="00701A55" w:rsidP="00701A55">
      <w:pPr>
        <w:autoSpaceDE w:val="0"/>
        <w:autoSpaceDN w:val="0"/>
        <w:adjustRightInd w:val="0"/>
        <w:ind w:left="702"/>
        <w:jc w:val="both"/>
        <w:rPr>
          <w:rFonts w:asciiTheme="minorHAnsi" w:hAnsiTheme="minorHAnsi"/>
          <w:b/>
          <w:color w:val="000080"/>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En este </w:t>
      </w:r>
      <w:proofErr w:type="spellStart"/>
      <w:r w:rsidRPr="00C055A4">
        <w:rPr>
          <w:rFonts w:asciiTheme="minorHAnsi" w:hAnsiTheme="minorHAnsi"/>
          <w:sz w:val="22"/>
          <w:szCs w:val="22"/>
        </w:rPr>
        <w:t>subcriterio</w:t>
      </w:r>
      <w:proofErr w:type="spellEnd"/>
      <w:r w:rsidRPr="00C055A4">
        <w:rPr>
          <w:rFonts w:asciiTheme="minorHAnsi" w:hAnsiTheme="minorHAnsi"/>
          <w:sz w:val="22"/>
          <w:szCs w:val="22"/>
        </w:rPr>
        <w:t xml:space="preserve"> se procede a analizar el estado de la implantación y resultados de los procedimientos contemplados para el despliegue del Sistema de Garantía Interno de Calidad que son los siguientes, debiendo consignarse en cualquier caso el estado de implantación (Implantado, en Vías de Implantación o No Implantado):</w:t>
      </w:r>
    </w:p>
    <w:p w:rsidR="00701A55" w:rsidRPr="00C055A4" w:rsidRDefault="00701A55" w:rsidP="00701A55">
      <w:pPr>
        <w:autoSpaceDE w:val="0"/>
        <w:autoSpaceDN w:val="0"/>
        <w:adjustRightInd w:val="0"/>
        <w:jc w:val="both"/>
        <w:rPr>
          <w:rFonts w:asciiTheme="minorHAnsi" w:hAnsiTheme="minorHAnsi"/>
          <w:b/>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3.1.- Análisis del funcionamiento de los mecanismos de coordinación docente.</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3.2.- Análisis de los resultados obtenidos a través de los mecanismos de evaluación de la calidad de la docencia del título.</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3.3.- Análisis de la calidad de las prácticas externas.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3.4.- Análisis de la calidad de los programas de movilidad.</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3.5.- Análisis de los resultados obtenidos relativos a la satisfacción de los colectivos implicados en la implantación del título (estudiantes, profesores, personal de administración y servicios y agentes externos).</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3.6.- Análisis de los resultados de la inserción laboral de los graduados y de su satisfacción con la formación recibida.</w:t>
      </w: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3.7.- Análisis del funcionamiento del sistema de quejas y reclamaciones.</w:t>
      </w:r>
    </w:p>
    <w:p w:rsidR="00701A55" w:rsidRPr="00C055A4" w:rsidRDefault="00701A55" w:rsidP="00701A55">
      <w:pPr>
        <w:autoSpaceDE w:val="0"/>
        <w:autoSpaceDN w:val="0"/>
        <w:adjustRightInd w:val="0"/>
        <w:jc w:val="both"/>
        <w:rPr>
          <w:rFonts w:asciiTheme="minorHAnsi" w:hAnsiTheme="minorHAnsi"/>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3.1.- Análisis del funcionamiento de los mecanismos de coordinación docente.</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00055E71">
        <w:rPr>
          <w:rFonts w:asciiTheme="minorHAnsi" w:hAnsiTheme="minorHAnsi"/>
          <w:b/>
          <w:color w:val="FC10DA"/>
          <w:sz w:val="22"/>
          <w:szCs w:val="22"/>
        </w:rPr>
        <w:t xml:space="preserve">(página </w:t>
      </w:r>
      <w:r w:rsidR="003A65A0">
        <w:rPr>
          <w:rFonts w:asciiTheme="minorHAnsi" w:hAnsiTheme="minorHAnsi"/>
          <w:b/>
          <w:color w:val="FC10DA"/>
          <w:sz w:val="22"/>
          <w:szCs w:val="22"/>
        </w:rPr>
        <w:t>16</w:t>
      </w:r>
      <w:r w:rsidR="00E66A64">
        <w:rPr>
          <w:rFonts w:asciiTheme="minorHAnsi" w:hAnsiTheme="minorHAnsi"/>
          <w:b/>
          <w:color w:val="FC10DA"/>
          <w:sz w:val="22"/>
          <w:szCs w:val="22"/>
        </w:rPr>
        <w:t xml:space="preserve"> y </w:t>
      </w:r>
      <w:r w:rsidR="003A65A0">
        <w:rPr>
          <w:rFonts w:asciiTheme="minorHAnsi" w:hAnsiTheme="minorHAnsi"/>
          <w:b/>
          <w:color w:val="FC10DA"/>
          <w:sz w:val="22"/>
          <w:szCs w:val="22"/>
        </w:rPr>
        <w:t>17</w:t>
      </w:r>
      <w:r w:rsidRPr="00C42496">
        <w:rPr>
          <w:rFonts w:asciiTheme="minorHAnsi" w:hAnsiTheme="minorHAnsi"/>
          <w:b/>
          <w:color w:val="FC10DA"/>
          <w:sz w:val="22"/>
          <w:szCs w:val="22"/>
        </w:rPr>
        <w:t>).</w:t>
      </w:r>
    </w:p>
    <w:p w:rsidR="0040495F" w:rsidRDefault="0040495F" w:rsidP="00701A55">
      <w:pPr>
        <w:autoSpaceDE w:val="0"/>
        <w:autoSpaceDN w:val="0"/>
        <w:adjustRightInd w:val="0"/>
        <w:jc w:val="both"/>
        <w:rPr>
          <w:rFonts w:asciiTheme="minorHAnsi" w:hAnsiTheme="minorHAnsi"/>
          <w:sz w:val="22"/>
          <w:szCs w:val="22"/>
          <w:u w:val="single"/>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3.2.- Análisis de los resultados obtenidos a través de los mecanismos de evaluación de la calidad de la docencia del título.</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C42496" w:rsidRPr="00C42496">
        <w:rPr>
          <w:rFonts w:asciiTheme="minorHAnsi" w:hAnsiTheme="minorHAnsi"/>
          <w:b/>
          <w:color w:val="FC10DA"/>
          <w:sz w:val="22"/>
          <w:szCs w:val="22"/>
        </w:rPr>
        <w:t xml:space="preserve">páginas </w:t>
      </w:r>
      <w:r w:rsidR="00494B23">
        <w:rPr>
          <w:rFonts w:asciiTheme="minorHAnsi" w:hAnsiTheme="minorHAnsi"/>
          <w:b/>
          <w:color w:val="FC10DA"/>
          <w:sz w:val="22"/>
          <w:szCs w:val="22"/>
        </w:rPr>
        <w:t>18</w:t>
      </w:r>
      <w:r w:rsidRPr="00C42496">
        <w:rPr>
          <w:rFonts w:asciiTheme="minorHAnsi" w:hAnsiTheme="minorHAnsi"/>
          <w:b/>
          <w:color w:val="FC10DA"/>
          <w:sz w:val="22"/>
          <w:szCs w:val="22"/>
        </w:rPr>
        <w:t>)</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3.3.- Análisis de la calidad de las prácticas externas.</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C42496">
        <w:rPr>
          <w:rFonts w:asciiTheme="minorHAnsi" w:hAnsiTheme="minorHAnsi"/>
          <w:color w:val="FC10DA"/>
          <w:sz w:val="22"/>
          <w:szCs w:val="22"/>
        </w:rPr>
        <w:t>(</w:t>
      </w:r>
      <w:r w:rsidR="00494B23">
        <w:rPr>
          <w:rFonts w:asciiTheme="minorHAnsi" w:hAnsiTheme="minorHAnsi"/>
          <w:b/>
          <w:color w:val="FC10DA"/>
          <w:sz w:val="22"/>
          <w:szCs w:val="22"/>
        </w:rPr>
        <w:t xml:space="preserve">páginas </w:t>
      </w:r>
      <w:r w:rsidR="00942F0F">
        <w:rPr>
          <w:rFonts w:asciiTheme="minorHAnsi" w:hAnsiTheme="minorHAnsi"/>
          <w:b/>
          <w:color w:val="FC10DA"/>
          <w:sz w:val="22"/>
          <w:szCs w:val="22"/>
        </w:rPr>
        <w:t xml:space="preserve">19 y </w:t>
      </w:r>
      <w:r w:rsidR="00494B23">
        <w:rPr>
          <w:rFonts w:asciiTheme="minorHAnsi" w:hAnsiTheme="minorHAnsi"/>
          <w:b/>
          <w:color w:val="FC10DA"/>
          <w:sz w:val="22"/>
          <w:szCs w:val="22"/>
        </w:rPr>
        <w:t>20</w:t>
      </w:r>
      <w:r w:rsidRPr="00C42496">
        <w:rPr>
          <w:rFonts w:asciiTheme="minorHAnsi" w:hAnsiTheme="minorHAnsi"/>
          <w:b/>
          <w:color w:val="FC10DA"/>
          <w:sz w:val="22"/>
          <w:szCs w:val="22"/>
        </w:rPr>
        <w:t>)</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color w:val="000080"/>
          <w:sz w:val="22"/>
          <w:szCs w:val="22"/>
          <w:u w:val="single"/>
        </w:rPr>
        <w:t>3</w:t>
      </w:r>
      <w:r w:rsidRPr="00C055A4">
        <w:rPr>
          <w:rFonts w:asciiTheme="minorHAnsi" w:hAnsiTheme="minorHAnsi"/>
          <w:sz w:val="22"/>
          <w:szCs w:val="22"/>
          <w:u w:val="single"/>
        </w:rPr>
        <w:t>.4.- Análisis de la calidad de los programas de movilidad.</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C42496">
        <w:rPr>
          <w:rFonts w:asciiTheme="minorHAnsi" w:hAnsiTheme="minorHAnsi"/>
          <w:b/>
          <w:color w:val="FC10DA"/>
          <w:sz w:val="22"/>
          <w:szCs w:val="22"/>
        </w:rPr>
        <w:t>página</w:t>
      </w:r>
      <w:r w:rsidR="00C42496" w:rsidRPr="00C42496">
        <w:rPr>
          <w:rFonts w:asciiTheme="minorHAnsi" w:hAnsiTheme="minorHAnsi"/>
          <w:b/>
          <w:color w:val="FC10DA"/>
          <w:sz w:val="22"/>
          <w:szCs w:val="22"/>
        </w:rPr>
        <w:t>s</w:t>
      </w:r>
      <w:r w:rsidR="00C76628">
        <w:rPr>
          <w:rFonts w:asciiTheme="minorHAnsi" w:hAnsiTheme="minorHAnsi"/>
          <w:b/>
          <w:color w:val="FC10DA"/>
          <w:sz w:val="22"/>
          <w:szCs w:val="22"/>
        </w:rPr>
        <w:t xml:space="preserve"> 20 y 21</w:t>
      </w:r>
      <w:r w:rsidRPr="00C42496">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3.5.- Análisis de los resultados obtenidos relativos a la satisfacción de los colectivos implicados en la implantación del título (estudiantes, profesores, personal de administración y servicios y agentes externos).</w:t>
      </w:r>
    </w:p>
    <w:p w:rsidR="00701A55" w:rsidRDefault="00701A55" w:rsidP="00701A55">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C42496">
        <w:rPr>
          <w:rFonts w:asciiTheme="minorHAnsi" w:hAnsiTheme="minorHAnsi"/>
          <w:b/>
          <w:color w:val="FC10DA"/>
          <w:sz w:val="22"/>
          <w:szCs w:val="22"/>
        </w:rPr>
        <w:t>página</w:t>
      </w:r>
      <w:r w:rsidR="00C42496" w:rsidRPr="00C42496">
        <w:rPr>
          <w:rFonts w:asciiTheme="minorHAnsi" w:hAnsiTheme="minorHAnsi"/>
          <w:b/>
          <w:color w:val="FC10DA"/>
          <w:sz w:val="22"/>
          <w:szCs w:val="22"/>
        </w:rPr>
        <w:t>s</w:t>
      </w:r>
      <w:r w:rsidRPr="00C42496">
        <w:rPr>
          <w:rFonts w:asciiTheme="minorHAnsi" w:hAnsiTheme="minorHAnsi"/>
          <w:b/>
          <w:color w:val="FC10DA"/>
          <w:sz w:val="22"/>
          <w:szCs w:val="22"/>
        </w:rPr>
        <w:t xml:space="preserve"> </w:t>
      </w:r>
      <w:r w:rsidR="008875B5">
        <w:rPr>
          <w:rFonts w:asciiTheme="minorHAnsi" w:hAnsiTheme="minorHAnsi"/>
          <w:b/>
          <w:color w:val="FC10DA"/>
          <w:sz w:val="22"/>
          <w:szCs w:val="22"/>
        </w:rPr>
        <w:t>21</w:t>
      </w:r>
      <w:r w:rsidR="001E62C1">
        <w:rPr>
          <w:rFonts w:asciiTheme="minorHAnsi" w:hAnsiTheme="minorHAnsi"/>
          <w:b/>
          <w:color w:val="FC10DA"/>
          <w:sz w:val="22"/>
          <w:szCs w:val="22"/>
        </w:rPr>
        <w:t xml:space="preserve"> y </w:t>
      </w:r>
      <w:r w:rsidR="006E36C8">
        <w:rPr>
          <w:rFonts w:asciiTheme="minorHAnsi" w:hAnsiTheme="minorHAnsi"/>
          <w:b/>
          <w:color w:val="FC10DA"/>
          <w:sz w:val="22"/>
          <w:szCs w:val="22"/>
        </w:rPr>
        <w:t>2</w:t>
      </w:r>
      <w:r w:rsidR="008875B5">
        <w:rPr>
          <w:rFonts w:asciiTheme="minorHAnsi" w:hAnsiTheme="minorHAnsi"/>
          <w:b/>
          <w:color w:val="FC10DA"/>
          <w:sz w:val="22"/>
          <w:szCs w:val="22"/>
        </w:rPr>
        <w:t>2</w:t>
      </w:r>
      <w:r w:rsidRPr="00C42496">
        <w:rPr>
          <w:rFonts w:asciiTheme="minorHAnsi" w:hAnsiTheme="minorHAnsi"/>
          <w:color w:val="FC10DA"/>
          <w:sz w:val="22"/>
          <w:szCs w:val="22"/>
        </w:rPr>
        <w:t>)</w:t>
      </w:r>
      <w:r w:rsidRPr="00C055A4">
        <w:rPr>
          <w:rFonts w:asciiTheme="minorHAnsi" w:hAnsiTheme="minorHAnsi"/>
          <w:color w:val="FF00FF"/>
          <w:sz w:val="22"/>
          <w:szCs w:val="22"/>
        </w:rPr>
        <w:t>.</w:t>
      </w:r>
    </w:p>
    <w:p w:rsidR="00A11E2B" w:rsidRDefault="00A11E2B" w:rsidP="00701A55">
      <w:pPr>
        <w:autoSpaceDE w:val="0"/>
        <w:autoSpaceDN w:val="0"/>
        <w:adjustRightInd w:val="0"/>
        <w:jc w:val="both"/>
        <w:rPr>
          <w:rFonts w:asciiTheme="minorHAnsi" w:hAnsiTheme="minorHAnsi"/>
          <w:color w:val="FF00FF"/>
          <w:sz w:val="22"/>
          <w:szCs w:val="22"/>
        </w:rPr>
      </w:pPr>
    </w:p>
    <w:p w:rsidR="00A11E2B" w:rsidRDefault="00A11E2B" w:rsidP="00701A55">
      <w:pPr>
        <w:autoSpaceDE w:val="0"/>
        <w:autoSpaceDN w:val="0"/>
        <w:adjustRightInd w:val="0"/>
        <w:jc w:val="both"/>
        <w:rPr>
          <w:rFonts w:asciiTheme="minorHAnsi" w:hAnsiTheme="minorHAnsi"/>
          <w:color w:val="FF00FF"/>
          <w:sz w:val="22"/>
          <w:szCs w:val="22"/>
        </w:rPr>
      </w:pPr>
    </w:p>
    <w:p w:rsidR="00A11E2B" w:rsidRPr="00C055A4" w:rsidRDefault="00A11E2B" w:rsidP="00701A55">
      <w:pPr>
        <w:autoSpaceDE w:val="0"/>
        <w:autoSpaceDN w:val="0"/>
        <w:adjustRightInd w:val="0"/>
        <w:jc w:val="both"/>
        <w:rPr>
          <w:rFonts w:asciiTheme="minorHAnsi" w:hAnsiTheme="minorHAnsi"/>
          <w:iCs/>
          <w:color w:val="FF00FF"/>
          <w:sz w:val="22"/>
          <w:szCs w:val="22"/>
        </w:rPr>
      </w:pPr>
    </w:p>
    <w:p w:rsidR="00701A55" w:rsidRPr="00C055A4" w:rsidRDefault="00701A55" w:rsidP="00701A55">
      <w:pPr>
        <w:autoSpaceDE w:val="0"/>
        <w:autoSpaceDN w:val="0"/>
        <w:adjustRightInd w:val="0"/>
        <w:jc w:val="both"/>
        <w:rPr>
          <w:rFonts w:asciiTheme="minorHAnsi" w:hAnsiTheme="minorHAnsi"/>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lastRenderedPageBreak/>
        <w:t>3.6.- Análisis de los resultados de la inserción laboral de los graduados y de su satisfacción con la formación recibida.</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411159">
        <w:rPr>
          <w:rFonts w:asciiTheme="minorHAnsi" w:hAnsiTheme="minorHAnsi"/>
          <w:b/>
          <w:color w:val="FC10DA"/>
          <w:sz w:val="22"/>
          <w:szCs w:val="22"/>
        </w:rPr>
        <w:t xml:space="preserve">página </w:t>
      </w:r>
      <w:r w:rsidR="006204A5">
        <w:rPr>
          <w:rFonts w:asciiTheme="minorHAnsi" w:hAnsiTheme="minorHAnsi"/>
          <w:b/>
          <w:color w:val="FC10DA"/>
          <w:sz w:val="22"/>
          <w:szCs w:val="22"/>
        </w:rPr>
        <w:t xml:space="preserve">22 y </w:t>
      </w:r>
      <w:r w:rsidR="006E36C8">
        <w:rPr>
          <w:rFonts w:asciiTheme="minorHAnsi" w:hAnsiTheme="minorHAnsi"/>
          <w:b/>
          <w:color w:val="FC10DA"/>
          <w:sz w:val="22"/>
          <w:szCs w:val="22"/>
        </w:rPr>
        <w:t>23</w:t>
      </w:r>
      <w:r w:rsidRPr="00C055A4">
        <w:rPr>
          <w:rFonts w:asciiTheme="minorHAnsi" w:hAnsiTheme="minorHAnsi"/>
          <w:color w:val="FF00FF"/>
          <w:sz w:val="22"/>
          <w:szCs w:val="22"/>
        </w:rPr>
        <w:t>).</w:t>
      </w:r>
    </w:p>
    <w:p w:rsidR="00F07B53" w:rsidRPr="00C055A4" w:rsidRDefault="00F07B53" w:rsidP="00701A55">
      <w:pPr>
        <w:autoSpaceDE w:val="0"/>
        <w:autoSpaceDN w:val="0"/>
        <w:adjustRightInd w:val="0"/>
        <w:jc w:val="both"/>
        <w:rPr>
          <w:rFonts w:asciiTheme="minorHAnsi" w:hAnsiTheme="minorHAnsi"/>
          <w:sz w:val="22"/>
          <w:szCs w:val="22"/>
          <w:u w:val="single"/>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 xml:space="preserve">3.7.- Análisis del funcionamiento del sistema </w:t>
      </w:r>
      <w:r w:rsidRPr="00411159">
        <w:rPr>
          <w:rFonts w:asciiTheme="minorHAnsi" w:hAnsiTheme="minorHAnsi"/>
          <w:sz w:val="22"/>
          <w:szCs w:val="22"/>
          <w:u w:val="single"/>
        </w:rPr>
        <w:t xml:space="preserve">de </w:t>
      </w:r>
      <w:r w:rsidR="003C2567" w:rsidRPr="00411159">
        <w:rPr>
          <w:rFonts w:asciiTheme="minorHAnsi" w:hAnsiTheme="minorHAnsi"/>
          <w:sz w:val="22"/>
          <w:szCs w:val="22"/>
          <w:u w:val="single"/>
        </w:rPr>
        <w:t xml:space="preserve">sugerencias, </w:t>
      </w:r>
      <w:r w:rsidRPr="00C055A4">
        <w:rPr>
          <w:rFonts w:asciiTheme="minorHAnsi" w:hAnsiTheme="minorHAnsi"/>
          <w:sz w:val="22"/>
          <w:szCs w:val="22"/>
          <w:u w:val="single"/>
        </w:rPr>
        <w:t>quejas y reclamaciones.</w:t>
      </w:r>
    </w:p>
    <w:p w:rsidR="002B153B" w:rsidRPr="00D11A66"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411159">
        <w:rPr>
          <w:rFonts w:asciiTheme="minorHAnsi" w:hAnsiTheme="minorHAnsi"/>
          <w:color w:val="FC10DA"/>
          <w:sz w:val="22"/>
          <w:szCs w:val="22"/>
        </w:rPr>
        <w:t>(</w:t>
      </w:r>
      <w:r w:rsidRPr="00411159">
        <w:rPr>
          <w:rFonts w:asciiTheme="minorHAnsi" w:hAnsiTheme="minorHAnsi"/>
          <w:b/>
          <w:color w:val="FC10DA"/>
          <w:sz w:val="22"/>
          <w:szCs w:val="22"/>
        </w:rPr>
        <w:t>página</w:t>
      </w:r>
      <w:r w:rsidR="006E36C8">
        <w:rPr>
          <w:rFonts w:asciiTheme="minorHAnsi" w:hAnsiTheme="minorHAnsi"/>
          <w:b/>
          <w:color w:val="FC10DA"/>
          <w:sz w:val="22"/>
          <w:szCs w:val="22"/>
        </w:rPr>
        <w:t xml:space="preserve"> </w:t>
      </w:r>
      <w:r w:rsidR="006204A5">
        <w:rPr>
          <w:rFonts w:asciiTheme="minorHAnsi" w:hAnsiTheme="minorHAnsi"/>
          <w:b/>
          <w:color w:val="FC10DA"/>
          <w:sz w:val="22"/>
          <w:szCs w:val="22"/>
        </w:rPr>
        <w:t xml:space="preserve">23 y </w:t>
      </w:r>
      <w:r w:rsidR="006E36C8">
        <w:rPr>
          <w:rFonts w:asciiTheme="minorHAnsi" w:hAnsiTheme="minorHAnsi"/>
          <w:b/>
          <w:color w:val="FC10DA"/>
          <w:sz w:val="22"/>
          <w:szCs w:val="22"/>
        </w:rPr>
        <w:t>24</w:t>
      </w:r>
      <w:r w:rsidRPr="00411159">
        <w:rPr>
          <w:rFonts w:asciiTheme="minorHAnsi" w:hAnsiTheme="minorHAnsi"/>
          <w:b/>
          <w:color w:val="FC10DA"/>
          <w:sz w:val="22"/>
          <w:szCs w:val="22"/>
        </w:rPr>
        <w:t>)</w:t>
      </w:r>
      <w:r w:rsidRPr="00C055A4">
        <w:rPr>
          <w:rFonts w:asciiTheme="minorHAnsi" w:hAnsiTheme="minorHAnsi"/>
          <w:color w:val="FF00FF"/>
          <w:sz w:val="22"/>
          <w:szCs w:val="22"/>
        </w:rPr>
        <w:t>.</w:t>
      </w:r>
    </w:p>
    <w:p w:rsidR="002B153B" w:rsidRPr="00701A55" w:rsidRDefault="002B153B" w:rsidP="00701A55">
      <w:pPr>
        <w:autoSpaceDE w:val="0"/>
        <w:autoSpaceDN w:val="0"/>
        <w:adjustRightInd w:val="0"/>
        <w:jc w:val="both"/>
        <w:rPr>
          <w:rFonts w:asciiTheme="minorHAnsi" w:hAnsiTheme="minorHAnsi"/>
          <w:color w:val="000080"/>
        </w:rPr>
      </w:pPr>
    </w:p>
    <w:p w:rsidR="00701A55" w:rsidRPr="00492FFA" w:rsidRDefault="00701A55" w:rsidP="0029637E">
      <w:pPr>
        <w:pStyle w:val="Subttulo"/>
        <w:rPr>
          <w:b/>
          <w:bCs/>
        </w:rPr>
      </w:pPr>
      <w:bookmarkStart w:id="22" w:name="_Toc411234709"/>
      <w:bookmarkStart w:id="23" w:name="_Toc411234931"/>
      <w:r w:rsidRPr="0029637E">
        <w:rPr>
          <w:b/>
        </w:rPr>
        <w:t xml:space="preserve">SUBCRITERIO 4: TRATAMIENTO DADO A LAS RECOMENDACIONES </w:t>
      </w:r>
      <w:r w:rsidR="00492FFA">
        <w:rPr>
          <w:b/>
        </w:rPr>
        <w:t xml:space="preserve">DE LOS INFORMES DE </w:t>
      </w:r>
      <w:r w:rsidR="00492FFA" w:rsidRPr="00492FFA">
        <w:rPr>
          <w:b/>
        </w:rPr>
        <w:t>VERIFICACIÓN</w:t>
      </w:r>
      <w:r w:rsidR="00492FFA">
        <w:rPr>
          <w:b/>
        </w:rPr>
        <w:t xml:space="preserve">, </w:t>
      </w:r>
      <w:r w:rsidRPr="00492FFA">
        <w:rPr>
          <w:b/>
        </w:rPr>
        <w:t>SEGUIMIENTO</w:t>
      </w:r>
      <w:r w:rsidR="00EF59B2" w:rsidRPr="00492FFA">
        <w:rPr>
          <w:b/>
        </w:rPr>
        <w:t xml:space="preserve"> Y RENOVACIÓN DE LA ACREDITACIÓN</w:t>
      </w:r>
      <w:r w:rsidRPr="00492FFA">
        <w:rPr>
          <w:b/>
        </w:rPr>
        <w:t>.</w:t>
      </w:r>
      <w:bookmarkEnd w:id="22"/>
      <w:bookmarkEnd w:id="23"/>
      <w:r w:rsidRPr="00492FFA">
        <w:rPr>
          <w:b/>
        </w:rPr>
        <w:t xml:space="preserve"> </w:t>
      </w:r>
    </w:p>
    <w:p w:rsidR="00701A55" w:rsidRPr="00701A55" w:rsidRDefault="00701A55" w:rsidP="00701A55">
      <w:pPr>
        <w:autoSpaceDE w:val="0"/>
        <w:autoSpaceDN w:val="0"/>
        <w:adjustRightInd w:val="0"/>
        <w:jc w:val="both"/>
        <w:rPr>
          <w:rFonts w:asciiTheme="minorHAnsi" w:hAnsiTheme="minorHAnsi"/>
          <w:color w:val="000080"/>
        </w:rPr>
      </w:pPr>
    </w:p>
    <w:p w:rsidR="00701A55" w:rsidRPr="00C055A4" w:rsidRDefault="00701A55" w:rsidP="00701A55">
      <w:pPr>
        <w:autoSpaceDE w:val="0"/>
        <w:autoSpaceDN w:val="0"/>
        <w:adjustRightInd w:val="0"/>
        <w:jc w:val="both"/>
        <w:rPr>
          <w:rFonts w:asciiTheme="minorHAnsi" w:hAnsiTheme="minorHAnsi"/>
          <w:bCs/>
          <w:color w:val="000080"/>
          <w:sz w:val="22"/>
          <w:szCs w:val="22"/>
        </w:rPr>
      </w:pPr>
      <w:r w:rsidRPr="00C055A4">
        <w:rPr>
          <w:rFonts w:asciiTheme="minorHAnsi" w:hAnsiTheme="minorHAnsi"/>
          <w:bCs/>
          <w:sz w:val="22"/>
          <w:szCs w:val="22"/>
        </w:rPr>
        <w:t xml:space="preserve">4.1.- Se han realizado las acciones necesarias para llevar a cabo las recomendaciones establecidas en el </w:t>
      </w:r>
      <w:r w:rsidRPr="00C055A4">
        <w:rPr>
          <w:rFonts w:asciiTheme="minorHAnsi" w:hAnsiTheme="minorHAnsi"/>
          <w:bCs/>
          <w:sz w:val="22"/>
          <w:szCs w:val="22"/>
          <w:u w:val="single"/>
        </w:rPr>
        <w:t>Informe de Evaluación de la Solicitud de Verificación del Título, realizado por la ANECA</w:t>
      </w:r>
      <w:r w:rsidRPr="00C055A4">
        <w:rPr>
          <w:rFonts w:asciiTheme="minorHAnsi" w:hAnsiTheme="minorHAnsi"/>
          <w:bCs/>
          <w:sz w:val="22"/>
          <w:szCs w:val="22"/>
        </w:rPr>
        <w:t xml:space="preserve">, para la mejora de la propuesta realizada. </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711D07">
        <w:rPr>
          <w:rFonts w:asciiTheme="minorHAnsi" w:hAnsiTheme="minorHAnsi"/>
          <w:color w:val="FC10DA"/>
          <w:sz w:val="22"/>
          <w:szCs w:val="22"/>
        </w:rPr>
        <w:t>(</w:t>
      </w:r>
      <w:r w:rsidRPr="00711D07">
        <w:rPr>
          <w:rFonts w:asciiTheme="minorHAnsi" w:hAnsiTheme="minorHAnsi"/>
          <w:b/>
          <w:color w:val="FC10DA"/>
          <w:sz w:val="22"/>
          <w:szCs w:val="22"/>
        </w:rPr>
        <w:t>página 2</w:t>
      </w:r>
      <w:r w:rsidR="006204A5">
        <w:rPr>
          <w:rFonts w:asciiTheme="minorHAnsi" w:hAnsiTheme="minorHAnsi"/>
          <w:b/>
          <w:color w:val="FC10DA"/>
          <w:sz w:val="22"/>
          <w:szCs w:val="22"/>
        </w:rPr>
        <w:t>4</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701A55" w:rsidRPr="00C055A4" w:rsidRDefault="00701A55" w:rsidP="00701A55">
      <w:pPr>
        <w:autoSpaceDE w:val="0"/>
        <w:autoSpaceDN w:val="0"/>
        <w:adjustRightInd w:val="0"/>
        <w:jc w:val="both"/>
        <w:rPr>
          <w:rFonts w:asciiTheme="minorHAnsi" w:hAnsiTheme="minorHAnsi"/>
          <w:bCs/>
          <w:sz w:val="22"/>
          <w:szCs w:val="22"/>
        </w:rPr>
      </w:pPr>
      <w:r w:rsidRPr="00C055A4">
        <w:rPr>
          <w:rFonts w:asciiTheme="minorHAnsi" w:hAnsiTheme="minorHAnsi"/>
          <w:bCs/>
          <w:sz w:val="22"/>
          <w:szCs w:val="22"/>
        </w:rPr>
        <w:t xml:space="preserve">4.2.- Se han realizado las acciones necesarias para llevar a cabo las recomendaciones establecidas en el </w:t>
      </w:r>
      <w:r w:rsidRPr="00C055A4">
        <w:rPr>
          <w:rFonts w:asciiTheme="minorHAnsi" w:hAnsiTheme="minorHAnsi"/>
          <w:bCs/>
          <w:sz w:val="22"/>
          <w:szCs w:val="22"/>
          <w:u w:val="single"/>
        </w:rPr>
        <w:t xml:space="preserve">Informe de Seguimiento del Título, realizado por la </w:t>
      </w:r>
      <w:r w:rsidR="00DF5E64" w:rsidRPr="0040495F">
        <w:rPr>
          <w:rFonts w:asciiTheme="minorHAnsi" w:hAnsiTheme="minorHAnsi"/>
          <w:bCs/>
          <w:sz w:val="22"/>
          <w:szCs w:val="22"/>
          <w:u w:val="single"/>
        </w:rPr>
        <w:t xml:space="preserve">Fundación </w:t>
      </w:r>
      <w:r w:rsidR="007A4805">
        <w:rPr>
          <w:rFonts w:asciiTheme="minorHAnsi" w:hAnsiTheme="minorHAnsi"/>
          <w:bCs/>
          <w:sz w:val="22"/>
          <w:szCs w:val="22"/>
          <w:u w:val="single"/>
        </w:rPr>
        <w:t>para el conocimiento</w:t>
      </w:r>
      <w:r w:rsidR="007A4805" w:rsidRPr="0040495F">
        <w:rPr>
          <w:rFonts w:asciiTheme="minorHAnsi" w:hAnsiTheme="minorHAnsi"/>
          <w:bCs/>
          <w:sz w:val="22"/>
          <w:szCs w:val="22"/>
          <w:u w:val="single"/>
        </w:rPr>
        <w:t xml:space="preserve"> </w:t>
      </w:r>
      <w:proofErr w:type="spellStart"/>
      <w:r w:rsidR="00DF5E64" w:rsidRPr="0040495F">
        <w:rPr>
          <w:rFonts w:asciiTheme="minorHAnsi" w:hAnsiTheme="minorHAnsi"/>
          <w:bCs/>
          <w:sz w:val="22"/>
          <w:szCs w:val="22"/>
          <w:u w:val="single"/>
        </w:rPr>
        <w:t>Madri+D</w:t>
      </w:r>
      <w:proofErr w:type="spellEnd"/>
      <w:r w:rsidR="007A4805">
        <w:rPr>
          <w:rFonts w:asciiTheme="minorHAnsi" w:hAnsiTheme="minorHAnsi"/>
          <w:bCs/>
          <w:sz w:val="22"/>
          <w:szCs w:val="22"/>
        </w:rPr>
        <w:t xml:space="preserve"> </w:t>
      </w:r>
      <w:r w:rsidRPr="00C055A4">
        <w:rPr>
          <w:rFonts w:asciiTheme="minorHAnsi" w:hAnsiTheme="minorHAnsi"/>
          <w:bCs/>
          <w:sz w:val="22"/>
          <w:szCs w:val="22"/>
        </w:rPr>
        <w:t>para la mejora del Título.</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914631">
        <w:rPr>
          <w:rFonts w:asciiTheme="minorHAnsi" w:hAnsiTheme="minorHAnsi"/>
          <w:b/>
          <w:color w:val="FC10DA"/>
          <w:sz w:val="22"/>
          <w:szCs w:val="22"/>
        </w:rPr>
        <w:t>página</w:t>
      </w:r>
      <w:r w:rsidRPr="00711D07">
        <w:rPr>
          <w:rFonts w:asciiTheme="minorHAnsi" w:hAnsiTheme="minorHAnsi"/>
          <w:b/>
          <w:color w:val="FC10DA"/>
          <w:sz w:val="22"/>
          <w:szCs w:val="22"/>
        </w:rPr>
        <w:t xml:space="preserve"> 2</w:t>
      </w:r>
      <w:r w:rsidR="0026569C">
        <w:rPr>
          <w:rFonts w:asciiTheme="minorHAnsi" w:hAnsiTheme="minorHAnsi"/>
          <w:b/>
          <w:color w:val="FC10DA"/>
          <w:sz w:val="22"/>
          <w:szCs w:val="22"/>
        </w:rPr>
        <w:t>4</w:t>
      </w:r>
      <w:r w:rsidRPr="00711D07">
        <w:rPr>
          <w:rFonts w:asciiTheme="minorHAnsi" w:hAnsiTheme="minorHAnsi"/>
          <w:color w:val="FC10DA"/>
          <w:sz w:val="22"/>
          <w:szCs w:val="22"/>
        </w:rPr>
        <w:t>).</w:t>
      </w:r>
    </w:p>
    <w:p w:rsidR="00701A55" w:rsidRPr="00C055A4" w:rsidRDefault="00701A55" w:rsidP="00701A55">
      <w:pPr>
        <w:autoSpaceDE w:val="0"/>
        <w:autoSpaceDN w:val="0"/>
        <w:adjustRightInd w:val="0"/>
        <w:jc w:val="both"/>
        <w:rPr>
          <w:rFonts w:asciiTheme="minorHAnsi" w:hAnsiTheme="minorHAnsi"/>
          <w:bCs/>
          <w:color w:val="000080"/>
          <w:sz w:val="22"/>
          <w:szCs w:val="22"/>
        </w:rPr>
      </w:pPr>
    </w:p>
    <w:p w:rsidR="00701A55" w:rsidRPr="00C055A4" w:rsidRDefault="00701A55" w:rsidP="00701A55">
      <w:pPr>
        <w:autoSpaceDE w:val="0"/>
        <w:autoSpaceDN w:val="0"/>
        <w:adjustRightInd w:val="0"/>
        <w:jc w:val="both"/>
        <w:rPr>
          <w:rFonts w:asciiTheme="minorHAnsi" w:hAnsiTheme="minorHAnsi"/>
          <w:bCs/>
          <w:sz w:val="22"/>
          <w:szCs w:val="22"/>
        </w:rPr>
      </w:pPr>
      <w:r w:rsidRPr="00C055A4">
        <w:rPr>
          <w:rFonts w:asciiTheme="minorHAnsi" w:hAnsiTheme="minorHAnsi"/>
          <w:bCs/>
          <w:sz w:val="22"/>
          <w:szCs w:val="22"/>
        </w:rPr>
        <w:t xml:space="preserve">4.3.- Se han realizado las acciones necesarias para llevar a cabo las recomendaciones establecidas en el </w:t>
      </w:r>
      <w:r w:rsidRPr="00C055A4">
        <w:rPr>
          <w:rFonts w:asciiTheme="minorHAnsi" w:hAnsiTheme="minorHAnsi"/>
          <w:bCs/>
          <w:sz w:val="22"/>
          <w:szCs w:val="22"/>
          <w:u w:val="single"/>
        </w:rPr>
        <w:t>Informe de Seguimiento del Título, realizado por la Comisión de Calidad de las Titulaciones de la UCM</w:t>
      </w:r>
      <w:r w:rsidRPr="00C055A4">
        <w:rPr>
          <w:rFonts w:asciiTheme="minorHAnsi" w:hAnsiTheme="minorHAnsi"/>
          <w:bCs/>
          <w:sz w:val="22"/>
          <w:szCs w:val="22"/>
        </w:rPr>
        <w:t>, para la mejora del Título.</w:t>
      </w:r>
    </w:p>
    <w:p w:rsidR="00701A55" w:rsidRPr="00C055A4" w:rsidRDefault="00701A55" w:rsidP="00701A55">
      <w:pPr>
        <w:autoSpaceDE w:val="0"/>
        <w:autoSpaceDN w:val="0"/>
        <w:adjustRightInd w:val="0"/>
        <w:jc w:val="both"/>
        <w:rPr>
          <w:rFonts w:asciiTheme="minorHAnsi" w:hAnsiTheme="minorHAnsi"/>
          <w:bCs/>
          <w:color w:val="000080"/>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8510B8">
        <w:rPr>
          <w:rFonts w:asciiTheme="minorHAnsi" w:hAnsiTheme="minorHAnsi"/>
          <w:b/>
          <w:color w:val="FC10DA"/>
          <w:sz w:val="22"/>
          <w:szCs w:val="22"/>
        </w:rPr>
        <w:t xml:space="preserve">páginas </w:t>
      </w:r>
      <w:r w:rsidR="003302C7">
        <w:rPr>
          <w:rFonts w:asciiTheme="minorHAnsi" w:hAnsiTheme="minorHAnsi"/>
          <w:b/>
          <w:color w:val="FC10DA"/>
          <w:sz w:val="22"/>
          <w:szCs w:val="22"/>
        </w:rPr>
        <w:t>24 y 25)</w:t>
      </w:r>
    </w:p>
    <w:p w:rsidR="00867DD7" w:rsidRPr="00C055A4" w:rsidRDefault="00701A55" w:rsidP="00701A55">
      <w:pPr>
        <w:autoSpaceDE w:val="0"/>
        <w:autoSpaceDN w:val="0"/>
        <w:adjustRightInd w:val="0"/>
        <w:jc w:val="both"/>
        <w:rPr>
          <w:rFonts w:asciiTheme="minorHAnsi" w:hAnsiTheme="minorHAnsi"/>
          <w:b/>
          <w:bCs/>
          <w:color w:val="7030A0"/>
          <w:sz w:val="22"/>
          <w:szCs w:val="22"/>
        </w:rPr>
      </w:pPr>
      <w:r w:rsidRPr="00C055A4">
        <w:rPr>
          <w:rFonts w:asciiTheme="minorHAnsi" w:hAnsiTheme="minorHAnsi"/>
          <w:bCs/>
          <w:sz w:val="22"/>
          <w:szCs w:val="22"/>
        </w:rPr>
        <w:t xml:space="preserve">4.4.- </w:t>
      </w:r>
      <w:r w:rsidR="00867DD7" w:rsidRPr="008510B8">
        <w:rPr>
          <w:rFonts w:asciiTheme="minorHAnsi" w:hAnsiTheme="minorHAnsi"/>
          <w:bCs/>
          <w:sz w:val="22"/>
          <w:szCs w:val="22"/>
        </w:rPr>
        <w:t>Se ha realiz</w:t>
      </w:r>
      <w:r w:rsidR="00BC041B">
        <w:rPr>
          <w:rFonts w:asciiTheme="minorHAnsi" w:hAnsiTheme="minorHAnsi"/>
          <w:bCs/>
          <w:sz w:val="22"/>
          <w:szCs w:val="22"/>
        </w:rPr>
        <w:t>ado el plan de mejora planteada</w:t>
      </w:r>
      <w:r w:rsidR="00867DD7" w:rsidRPr="008510B8">
        <w:rPr>
          <w:rFonts w:asciiTheme="minorHAnsi" w:hAnsiTheme="minorHAnsi"/>
          <w:bCs/>
          <w:sz w:val="22"/>
          <w:szCs w:val="22"/>
        </w:rPr>
        <w:t xml:space="preserve"> en la Memoria de Seguimiento del curso anterior</w:t>
      </w:r>
      <w:r w:rsidR="00867DD7" w:rsidRPr="00C055A4">
        <w:rPr>
          <w:rFonts w:asciiTheme="minorHAnsi" w:hAnsiTheme="minorHAnsi"/>
          <w:b/>
          <w:bCs/>
          <w:color w:val="7030A0"/>
          <w:sz w:val="22"/>
          <w:szCs w:val="22"/>
        </w:rPr>
        <w:t>.</w:t>
      </w:r>
    </w:p>
    <w:p w:rsidR="00701A55" w:rsidRDefault="00701A55" w:rsidP="00701A55">
      <w:pPr>
        <w:autoSpaceDE w:val="0"/>
        <w:autoSpaceDN w:val="0"/>
        <w:adjustRightInd w:val="0"/>
        <w:jc w:val="both"/>
        <w:rPr>
          <w:rFonts w:asciiTheme="minorHAnsi" w:hAnsiTheme="minorHAnsi"/>
          <w:color w:val="FC10DA"/>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8510B8">
        <w:rPr>
          <w:rFonts w:asciiTheme="minorHAnsi" w:hAnsiTheme="minorHAnsi"/>
          <w:color w:val="FC10DA"/>
          <w:sz w:val="22"/>
          <w:szCs w:val="22"/>
        </w:rPr>
        <w:t>(</w:t>
      </w:r>
      <w:r w:rsidR="00E51B88">
        <w:rPr>
          <w:rFonts w:asciiTheme="minorHAnsi" w:hAnsiTheme="minorHAnsi"/>
          <w:b/>
          <w:color w:val="FC10DA"/>
          <w:sz w:val="22"/>
          <w:szCs w:val="22"/>
        </w:rPr>
        <w:t>página</w:t>
      </w:r>
      <w:r w:rsidR="003302C7">
        <w:rPr>
          <w:rFonts w:asciiTheme="minorHAnsi" w:hAnsiTheme="minorHAnsi"/>
          <w:b/>
          <w:color w:val="FC10DA"/>
          <w:sz w:val="22"/>
          <w:szCs w:val="22"/>
        </w:rPr>
        <w:t xml:space="preserve"> 25</w:t>
      </w:r>
      <w:r w:rsidRPr="008510B8">
        <w:rPr>
          <w:rFonts w:asciiTheme="minorHAnsi" w:hAnsiTheme="minorHAnsi"/>
          <w:b/>
          <w:color w:val="FC10DA"/>
          <w:sz w:val="22"/>
          <w:szCs w:val="22"/>
        </w:rPr>
        <w:t>)</w:t>
      </w:r>
      <w:r w:rsidRPr="008510B8">
        <w:rPr>
          <w:rFonts w:asciiTheme="minorHAnsi" w:hAnsiTheme="minorHAnsi"/>
          <w:color w:val="FC10DA"/>
          <w:sz w:val="22"/>
          <w:szCs w:val="22"/>
        </w:rPr>
        <w:t>.</w:t>
      </w:r>
    </w:p>
    <w:p w:rsidR="001E0E82" w:rsidRDefault="001E0E82" w:rsidP="00701A55">
      <w:pPr>
        <w:autoSpaceDE w:val="0"/>
        <w:autoSpaceDN w:val="0"/>
        <w:adjustRightInd w:val="0"/>
        <w:jc w:val="both"/>
        <w:rPr>
          <w:rFonts w:asciiTheme="minorHAnsi" w:hAnsiTheme="minorHAnsi"/>
          <w:color w:val="FC10DA"/>
          <w:sz w:val="22"/>
          <w:szCs w:val="22"/>
        </w:rPr>
      </w:pPr>
    </w:p>
    <w:p w:rsidR="001E0E82" w:rsidRPr="00492FFA" w:rsidRDefault="001E0E82" w:rsidP="00701A55">
      <w:pPr>
        <w:autoSpaceDE w:val="0"/>
        <w:autoSpaceDN w:val="0"/>
        <w:adjustRightInd w:val="0"/>
        <w:jc w:val="both"/>
        <w:rPr>
          <w:rFonts w:asciiTheme="minorHAnsi" w:hAnsiTheme="minorHAnsi"/>
          <w:sz w:val="22"/>
          <w:szCs w:val="22"/>
        </w:rPr>
      </w:pPr>
      <w:r w:rsidRPr="00492FFA">
        <w:rPr>
          <w:rFonts w:asciiTheme="minorHAnsi" w:hAnsiTheme="minorHAnsi"/>
          <w:sz w:val="22"/>
          <w:szCs w:val="22"/>
        </w:rPr>
        <w:t>4.5 Se han realizado las acciones necesarias para llevar a cabo las recomendaciones establecidas en el Informe de la Renovación de la Acreditación del título, realizado por la Fundación</w:t>
      </w:r>
      <w:r w:rsidR="007A4805" w:rsidRPr="007A4805">
        <w:rPr>
          <w:rFonts w:asciiTheme="minorHAnsi" w:hAnsiTheme="minorHAnsi"/>
          <w:sz w:val="22"/>
          <w:szCs w:val="22"/>
        </w:rPr>
        <w:t xml:space="preserve"> </w:t>
      </w:r>
      <w:r w:rsidR="007A4805" w:rsidRPr="00492FFA">
        <w:rPr>
          <w:rFonts w:asciiTheme="minorHAnsi" w:hAnsiTheme="minorHAnsi"/>
          <w:sz w:val="22"/>
          <w:szCs w:val="22"/>
        </w:rPr>
        <w:t>para el  conocimiento</w:t>
      </w:r>
      <w:r w:rsidRPr="00492FFA">
        <w:rPr>
          <w:rFonts w:asciiTheme="minorHAnsi" w:hAnsiTheme="minorHAnsi"/>
          <w:sz w:val="22"/>
          <w:szCs w:val="22"/>
        </w:rPr>
        <w:t xml:space="preserve"> </w:t>
      </w:r>
      <w:proofErr w:type="spellStart"/>
      <w:r w:rsidRPr="00492FFA">
        <w:rPr>
          <w:rFonts w:asciiTheme="minorHAnsi" w:hAnsiTheme="minorHAnsi"/>
          <w:sz w:val="22"/>
          <w:szCs w:val="22"/>
        </w:rPr>
        <w:t>Madri+D</w:t>
      </w:r>
      <w:proofErr w:type="spellEnd"/>
      <w:r w:rsidRPr="00492FFA">
        <w:rPr>
          <w:rFonts w:asciiTheme="minorHAnsi" w:hAnsiTheme="minorHAnsi"/>
          <w:sz w:val="22"/>
          <w:szCs w:val="22"/>
        </w:rPr>
        <w:t xml:space="preserve"> para la mejora del Título.</w:t>
      </w:r>
    </w:p>
    <w:p w:rsidR="001E0E82" w:rsidRPr="00C055A4" w:rsidRDefault="001E0E82" w:rsidP="001E0E82">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Pr>
          <w:rFonts w:asciiTheme="minorHAnsi" w:hAnsiTheme="minorHAnsi"/>
          <w:b/>
          <w:color w:val="FC10DA"/>
          <w:sz w:val="22"/>
          <w:szCs w:val="22"/>
        </w:rPr>
        <w:t>página</w:t>
      </w:r>
      <w:r w:rsidRPr="00711D07">
        <w:rPr>
          <w:rFonts w:asciiTheme="minorHAnsi" w:hAnsiTheme="minorHAnsi"/>
          <w:b/>
          <w:color w:val="FC10DA"/>
          <w:sz w:val="22"/>
          <w:szCs w:val="22"/>
        </w:rPr>
        <w:t xml:space="preserve"> 2</w:t>
      </w:r>
      <w:r w:rsidR="003302C7">
        <w:rPr>
          <w:rFonts w:asciiTheme="minorHAnsi" w:hAnsiTheme="minorHAnsi"/>
          <w:b/>
          <w:color w:val="FC10DA"/>
          <w:sz w:val="22"/>
          <w:szCs w:val="22"/>
        </w:rPr>
        <w:t>5</w:t>
      </w:r>
      <w:r w:rsidRPr="00711D07">
        <w:rPr>
          <w:rFonts w:asciiTheme="minorHAnsi" w:hAnsiTheme="minorHAnsi"/>
          <w:color w:val="FC10DA"/>
          <w:sz w:val="22"/>
          <w:szCs w:val="22"/>
        </w:rPr>
        <w:t>).</w:t>
      </w:r>
    </w:p>
    <w:p w:rsidR="00701A55" w:rsidRDefault="00701A55" w:rsidP="00701A55">
      <w:pPr>
        <w:autoSpaceDE w:val="0"/>
        <w:autoSpaceDN w:val="0"/>
        <w:adjustRightInd w:val="0"/>
        <w:jc w:val="both"/>
        <w:rPr>
          <w:rFonts w:asciiTheme="minorHAnsi" w:hAnsiTheme="minorHAnsi"/>
          <w:bCs/>
          <w:color w:val="000080"/>
          <w:sz w:val="22"/>
          <w:szCs w:val="22"/>
        </w:rPr>
      </w:pPr>
    </w:p>
    <w:p w:rsidR="00A11E2B" w:rsidRDefault="00A11E2B" w:rsidP="00701A55">
      <w:pPr>
        <w:autoSpaceDE w:val="0"/>
        <w:autoSpaceDN w:val="0"/>
        <w:adjustRightInd w:val="0"/>
        <w:jc w:val="both"/>
        <w:rPr>
          <w:rFonts w:asciiTheme="minorHAnsi" w:hAnsiTheme="minorHAnsi"/>
          <w:bCs/>
          <w:color w:val="000080"/>
          <w:sz w:val="22"/>
          <w:szCs w:val="22"/>
        </w:rPr>
      </w:pPr>
    </w:p>
    <w:p w:rsidR="00A11E2B" w:rsidRDefault="00A11E2B" w:rsidP="00701A55">
      <w:pPr>
        <w:autoSpaceDE w:val="0"/>
        <w:autoSpaceDN w:val="0"/>
        <w:adjustRightInd w:val="0"/>
        <w:jc w:val="both"/>
        <w:rPr>
          <w:rFonts w:asciiTheme="minorHAnsi" w:hAnsiTheme="minorHAnsi"/>
          <w:bCs/>
          <w:color w:val="000080"/>
          <w:sz w:val="22"/>
          <w:szCs w:val="22"/>
        </w:rPr>
      </w:pPr>
    </w:p>
    <w:p w:rsidR="00A11E2B" w:rsidRPr="00C055A4" w:rsidRDefault="00A11E2B" w:rsidP="00701A55">
      <w:pPr>
        <w:autoSpaceDE w:val="0"/>
        <w:autoSpaceDN w:val="0"/>
        <w:adjustRightInd w:val="0"/>
        <w:jc w:val="both"/>
        <w:rPr>
          <w:rFonts w:asciiTheme="minorHAnsi" w:hAnsiTheme="minorHAnsi"/>
          <w:bCs/>
          <w:color w:val="000080"/>
          <w:sz w:val="22"/>
          <w:szCs w:val="22"/>
        </w:rPr>
      </w:pPr>
    </w:p>
    <w:p w:rsidR="00701A55" w:rsidRPr="0029637E" w:rsidRDefault="00701A55" w:rsidP="0029637E">
      <w:pPr>
        <w:pStyle w:val="Subttulo"/>
        <w:rPr>
          <w:b/>
        </w:rPr>
      </w:pPr>
      <w:bookmarkStart w:id="24" w:name="_Toc411234710"/>
      <w:bookmarkStart w:id="25" w:name="_Toc411234932"/>
      <w:r w:rsidRPr="0029637E">
        <w:rPr>
          <w:b/>
        </w:rPr>
        <w:lastRenderedPageBreak/>
        <w:t>SUBCRITERIO 5: MODIFICACIÓN DEL PLAN DE ESTUDIOS</w:t>
      </w:r>
      <w:bookmarkEnd w:id="24"/>
      <w:bookmarkEnd w:id="25"/>
    </w:p>
    <w:p w:rsidR="00701A55" w:rsidRPr="00701A55" w:rsidRDefault="00701A55" w:rsidP="00701A55">
      <w:pPr>
        <w:autoSpaceDE w:val="0"/>
        <w:autoSpaceDN w:val="0"/>
        <w:adjustRightInd w:val="0"/>
        <w:jc w:val="both"/>
        <w:rPr>
          <w:rFonts w:asciiTheme="minorHAnsi" w:hAnsiTheme="minorHAnsi"/>
          <w:b/>
          <w:color w:val="000080"/>
        </w:rPr>
      </w:pPr>
    </w:p>
    <w:p w:rsidR="00701A55" w:rsidRPr="00C055A4" w:rsidRDefault="00701A55" w:rsidP="00701A55">
      <w:pPr>
        <w:autoSpaceDE w:val="0"/>
        <w:autoSpaceDN w:val="0"/>
        <w:adjustRightInd w:val="0"/>
        <w:jc w:val="both"/>
        <w:rPr>
          <w:rFonts w:asciiTheme="minorHAnsi" w:hAnsiTheme="minorHAnsi"/>
          <w:sz w:val="22"/>
          <w:szCs w:val="22"/>
        </w:rPr>
      </w:pPr>
      <w:r w:rsidRPr="00C055A4">
        <w:rPr>
          <w:rFonts w:asciiTheme="minorHAnsi" w:hAnsiTheme="minorHAnsi"/>
          <w:sz w:val="22"/>
          <w:szCs w:val="22"/>
        </w:rPr>
        <w:t xml:space="preserve">En este </w:t>
      </w:r>
      <w:proofErr w:type="spellStart"/>
      <w:r w:rsidRPr="00C055A4">
        <w:rPr>
          <w:rFonts w:asciiTheme="minorHAnsi" w:hAnsiTheme="minorHAnsi"/>
          <w:sz w:val="22"/>
          <w:szCs w:val="22"/>
        </w:rPr>
        <w:t>subcriterio</w:t>
      </w:r>
      <w:proofErr w:type="spellEnd"/>
      <w:r w:rsidRPr="00C055A4">
        <w:rPr>
          <w:rFonts w:asciiTheme="minorHAnsi" w:hAnsiTheme="minorHAnsi"/>
          <w:sz w:val="22"/>
          <w:szCs w:val="22"/>
        </w:rPr>
        <w:t xml:space="preserve"> queda recogida cualquier modificación del Plan de Estudios que se haya realizado durante el curso con el consiguiente análisis y posterior descripción de las causas que la han motivado.</w:t>
      </w:r>
    </w:p>
    <w:p w:rsidR="00701A55" w:rsidRPr="00C055A4" w:rsidRDefault="00701A55" w:rsidP="00701A55">
      <w:pPr>
        <w:autoSpaceDE w:val="0"/>
        <w:autoSpaceDN w:val="0"/>
        <w:adjustRightInd w:val="0"/>
        <w:jc w:val="both"/>
        <w:rPr>
          <w:rFonts w:asciiTheme="minorHAnsi" w:hAnsiTheme="minorHAnsi"/>
          <w:b/>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5.1.- Naturaleza, características, análisis, justificación y comunicación de las modificaciones sustanciales realizadas.</w:t>
      </w:r>
    </w:p>
    <w:p w:rsidR="00701A55" w:rsidRPr="00C055A4"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132BDD">
        <w:rPr>
          <w:rFonts w:asciiTheme="minorHAnsi" w:hAnsiTheme="minorHAnsi"/>
          <w:b/>
          <w:color w:val="FC10DA"/>
          <w:sz w:val="22"/>
          <w:szCs w:val="22"/>
        </w:rPr>
        <w:t>páginas 25, 26</w:t>
      </w:r>
      <w:r w:rsidR="00D33C17">
        <w:rPr>
          <w:rFonts w:asciiTheme="minorHAnsi" w:hAnsiTheme="minorHAnsi"/>
          <w:b/>
          <w:color w:val="FC10DA"/>
          <w:sz w:val="22"/>
          <w:szCs w:val="22"/>
        </w:rPr>
        <w:t>,</w:t>
      </w:r>
      <w:r w:rsidR="00814DA5">
        <w:rPr>
          <w:rFonts w:asciiTheme="minorHAnsi" w:hAnsiTheme="minorHAnsi"/>
          <w:b/>
          <w:color w:val="FC10DA"/>
          <w:sz w:val="22"/>
          <w:szCs w:val="22"/>
        </w:rPr>
        <w:t xml:space="preserve"> y</w:t>
      </w:r>
      <w:r w:rsidRPr="001F2ACD">
        <w:rPr>
          <w:rFonts w:asciiTheme="minorHAnsi" w:hAnsiTheme="minorHAnsi"/>
          <w:b/>
          <w:color w:val="FC10DA"/>
          <w:sz w:val="22"/>
          <w:szCs w:val="22"/>
        </w:rPr>
        <w:t xml:space="preserve"> Anexo A</w:t>
      </w:r>
      <w:r w:rsidRPr="00C055A4">
        <w:rPr>
          <w:rFonts w:asciiTheme="minorHAnsi" w:hAnsiTheme="minorHAnsi"/>
          <w:color w:val="FF00FF"/>
          <w:sz w:val="22"/>
          <w:szCs w:val="22"/>
        </w:rPr>
        <w:t>).</w:t>
      </w:r>
    </w:p>
    <w:p w:rsidR="00701A55" w:rsidRPr="00C055A4" w:rsidRDefault="00701A55" w:rsidP="00701A55">
      <w:pPr>
        <w:autoSpaceDE w:val="0"/>
        <w:autoSpaceDN w:val="0"/>
        <w:adjustRightInd w:val="0"/>
        <w:jc w:val="both"/>
        <w:rPr>
          <w:rFonts w:asciiTheme="minorHAnsi" w:hAnsiTheme="minorHAnsi"/>
          <w:i/>
          <w:iCs/>
          <w:color w:val="000080"/>
          <w:sz w:val="22"/>
          <w:szCs w:val="22"/>
        </w:rPr>
      </w:pPr>
    </w:p>
    <w:p w:rsidR="00701A55" w:rsidRPr="00C055A4" w:rsidRDefault="00701A55" w:rsidP="00701A55">
      <w:pPr>
        <w:autoSpaceDE w:val="0"/>
        <w:autoSpaceDN w:val="0"/>
        <w:adjustRightInd w:val="0"/>
        <w:jc w:val="both"/>
        <w:rPr>
          <w:rFonts w:asciiTheme="minorHAnsi" w:hAnsiTheme="minorHAnsi"/>
          <w:sz w:val="22"/>
          <w:szCs w:val="22"/>
          <w:u w:val="single"/>
        </w:rPr>
      </w:pPr>
      <w:r w:rsidRPr="00C055A4">
        <w:rPr>
          <w:rFonts w:asciiTheme="minorHAnsi" w:hAnsiTheme="minorHAnsi"/>
          <w:sz w:val="22"/>
          <w:szCs w:val="22"/>
          <w:u w:val="single"/>
        </w:rPr>
        <w:t>5.2.- Naturaleza, características, análisis, justificación y comunicación de las modificaciones  no sustanciales realizadas.</w:t>
      </w:r>
    </w:p>
    <w:p w:rsidR="00701A55" w:rsidRPr="00A5394A" w:rsidRDefault="00701A55" w:rsidP="00701A55">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Pr="001F2ACD">
        <w:rPr>
          <w:rFonts w:asciiTheme="minorHAnsi" w:hAnsiTheme="minorHAnsi"/>
          <w:b/>
          <w:color w:val="FC10DA"/>
          <w:sz w:val="22"/>
          <w:szCs w:val="22"/>
        </w:rPr>
        <w:t xml:space="preserve">página </w:t>
      </w:r>
      <w:r w:rsidR="00B606ED">
        <w:rPr>
          <w:rFonts w:asciiTheme="minorHAnsi" w:hAnsiTheme="minorHAnsi"/>
          <w:b/>
          <w:color w:val="FC10DA"/>
          <w:sz w:val="22"/>
          <w:szCs w:val="22"/>
        </w:rPr>
        <w:t xml:space="preserve">26 </w:t>
      </w:r>
      <w:r w:rsidR="00D1633E">
        <w:rPr>
          <w:rFonts w:asciiTheme="minorHAnsi" w:hAnsiTheme="minorHAnsi"/>
          <w:b/>
          <w:color w:val="FC10DA"/>
          <w:sz w:val="22"/>
          <w:szCs w:val="22"/>
        </w:rPr>
        <w:t>y</w:t>
      </w:r>
      <w:r w:rsidRPr="001F2ACD">
        <w:rPr>
          <w:rFonts w:asciiTheme="minorHAnsi" w:hAnsiTheme="minorHAnsi"/>
          <w:b/>
          <w:color w:val="FC10DA"/>
          <w:sz w:val="22"/>
          <w:szCs w:val="22"/>
        </w:rPr>
        <w:t xml:space="preserve"> Anexo A</w:t>
      </w:r>
      <w:r w:rsidRPr="00C055A4">
        <w:rPr>
          <w:rFonts w:asciiTheme="minorHAnsi" w:hAnsiTheme="minorHAnsi"/>
          <w:color w:val="FF00FF"/>
          <w:sz w:val="22"/>
          <w:szCs w:val="22"/>
        </w:rPr>
        <w:t>).</w:t>
      </w:r>
    </w:p>
    <w:p w:rsidR="004304F9" w:rsidRDefault="004304F9" w:rsidP="0029637E">
      <w:pPr>
        <w:pStyle w:val="Subttulo"/>
        <w:rPr>
          <w:b/>
        </w:rPr>
      </w:pPr>
      <w:bookmarkStart w:id="26" w:name="_Toc411234711"/>
      <w:bookmarkStart w:id="27" w:name="_Toc411234933"/>
    </w:p>
    <w:p w:rsidR="00701A55" w:rsidRDefault="00701A55" w:rsidP="0029637E">
      <w:pPr>
        <w:pStyle w:val="Subttulo"/>
        <w:rPr>
          <w:b/>
        </w:rPr>
      </w:pPr>
      <w:r w:rsidRPr="0029637E">
        <w:rPr>
          <w:b/>
        </w:rPr>
        <w:t>SUBCRITERIO 6: RELACIÓN Y ANÁLISIS DE LAS FORTALEZAS DEL TÍTULO.</w:t>
      </w:r>
      <w:bookmarkEnd w:id="26"/>
      <w:bookmarkEnd w:id="27"/>
    </w:p>
    <w:p w:rsidR="001F2ACD" w:rsidRPr="001F2ACD" w:rsidRDefault="001F2ACD" w:rsidP="001F2ACD"/>
    <w:p w:rsidR="00D11A66" w:rsidRPr="0034683A" w:rsidRDefault="00701A55" w:rsidP="0034683A">
      <w:pPr>
        <w:autoSpaceDE w:val="0"/>
        <w:autoSpaceDN w:val="0"/>
        <w:adjustRightInd w:val="0"/>
        <w:jc w:val="both"/>
        <w:rPr>
          <w:rFonts w:asciiTheme="minorHAnsi" w:hAnsiTheme="minorHAnsi"/>
          <w:iCs/>
          <w:color w:val="FF00FF"/>
          <w:sz w:val="22"/>
          <w:szCs w:val="22"/>
        </w:rPr>
      </w:pPr>
      <w:r w:rsidRPr="00C055A4">
        <w:rPr>
          <w:rFonts w:asciiTheme="minorHAnsi" w:hAnsiTheme="minorHAnsi"/>
          <w:color w:val="FF00FF"/>
          <w:sz w:val="22"/>
          <w:szCs w:val="22"/>
        </w:rPr>
        <w:t xml:space="preserve">Con el fin de consultar la mejor forma de consignar los datos es preciso leer con detenimiento la Guía de apoyo para la elaboración de la Memoria Anual de Seguimiento de los Títulos </w:t>
      </w:r>
      <w:r w:rsidRPr="001F2ACD">
        <w:rPr>
          <w:rFonts w:asciiTheme="minorHAnsi" w:hAnsiTheme="minorHAnsi"/>
          <w:color w:val="FC10DA"/>
          <w:sz w:val="22"/>
          <w:szCs w:val="22"/>
        </w:rPr>
        <w:t>(</w:t>
      </w:r>
      <w:r w:rsidR="00A11E2B">
        <w:rPr>
          <w:rFonts w:asciiTheme="minorHAnsi" w:hAnsiTheme="minorHAnsi"/>
          <w:b/>
          <w:color w:val="FC10DA"/>
          <w:sz w:val="22"/>
          <w:szCs w:val="22"/>
        </w:rPr>
        <w:t>página 26 y 27</w:t>
      </w:r>
      <w:r w:rsidRPr="001F2ACD">
        <w:rPr>
          <w:rFonts w:asciiTheme="minorHAnsi" w:hAnsiTheme="minorHAnsi"/>
          <w:b/>
          <w:color w:val="FC10DA"/>
          <w:sz w:val="22"/>
          <w:szCs w:val="22"/>
        </w:rPr>
        <w:t>).</w:t>
      </w:r>
      <w:bookmarkStart w:id="28" w:name="_Toc411234712"/>
      <w:bookmarkStart w:id="29" w:name="_Toc411234934"/>
    </w:p>
    <w:p w:rsidR="00D11A66" w:rsidRDefault="00D11A66" w:rsidP="0029637E">
      <w:pPr>
        <w:pStyle w:val="Subttulo"/>
        <w:rPr>
          <w:b/>
        </w:rPr>
      </w:pPr>
    </w:p>
    <w:p w:rsidR="00701A55" w:rsidRPr="0029637E" w:rsidRDefault="00701A55" w:rsidP="0029637E">
      <w:pPr>
        <w:pStyle w:val="Subttulo"/>
        <w:rPr>
          <w:b/>
        </w:rPr>
      </w:pPr>
      <w:r w:rsidRPr="0029637E">
        <w:rPr>
          <w:b/>
        </w:rPr>
        <w:t>SUBCRITERIO 7: ENUMERACIÓN DE LOS PUNTOS DÉBILES ENCONTRADOS EN EL PROCESO DE IMPLANTACIÓN DEL TÍTULO, ELEMENTOS DEL SISTEMA DE INFORMACIÓN DEL SGIC QUE HA PERMITIDO SU IDENTIFICACIÓN, ANÁLISIS DE LAS CAUSAS Y MEDIDAS DE MEJORA</w:t>
      </w:r>
      <w:r w:rsidR="008F43A1">
        <w:rPr>
          <w:b/>
        </w:rPr>
        <w:t xml:space="preserve"> ADOPTADO</w:t>
      </w:r>
      <w:r w:rsidRPr="0029637E">
        <w:rPr>
          <w:b/>
        </w:rPr>
        <w:t>.</w:t>
      </w:r>
      <w:bookmarkEnd w:id="28"/>
      <w:bookmarkEnd w:id="29"/>
      <w:r w:rsidRPr="0029637E">
        <w:rPr>
          <w:b/>
        </w:rPr>
        <w:t xml:space="preserve"> </w:t>
      </w:r>
    </w:p>
    <w:p w:rsidR="00701A55" w:rsidRPr="00701A55" w:rsidRDefault="00701A55" w:rsidP="00701A55">
      <w:pPr>
        <w:autoSpaceDE w:val="0"/>
        <w:autoSpaceDN w:val="0"/>
        <w:adjustRightInd w:val="0"/>
        <w:jc w:val="both"/>
        <w:rPr>
          <w:rFonts w:asciiTheme="minorHAnsi" w:hAnsiTheme="minorHAnsi"/>
          <w:b/>
          <w:color w:val="000080"/>
        </w:rPr>
      </w:pPr>
    </w:p>
    <w:p w:rsidR="00834885" w:rsidRPr="00C055A4" w:rsidRDefault="00701A55" w:rsidP="00834885">
      <w:pPr>
        <w:autoSpaceDE w:val="0"/>
        <w:autoSpaceDN w:val="0"/>
        <w:adjustRightInd w:val="0"/>
        <w:jc w:val="both"/>
        <w:rPr>
          <w:rFonts w:asciiTheme="minorHAnsi" w:hAnsiTheme="minorHAnsi"/>
          <w:color w:val="00B050"/>
          <w:sz w:val="22"/>
          <w:szCs w:val="22"/>
          <w:u w:val="single"/>
        </w:rPr>
      </w:pPr>
      <w:r w:rsidRPr="00C055A4">
        <w:rPr>
          <w:rFonts w:asciiTheme="minorHAnsi" w:hAnsiTheme="minorHAnsi"/>
          <w:sz w:val="22"/>
          <w:szCs w:val="22"/>
          <w:u w:val="single"/>
        </w:rPr>
        <w:t>7.1.- Relación de los puntos débiles</w:t>
      </w:r>
      <w:r w:rsidRPr="00C055A4">
        <w:rPr>
          <w:rFonts w:asciiTheme="minorHAnsi" w:hAnsiTheme="minorHAnsi"/>
          <w:sz w:val="22"/>
          <w:szCs w:val="22"/>
        </w:rPr>
        <w:t xml:space="preserve"> o problemas encontrados en el proceso de implantación del título, elementos del sistema de información del SGIC que ha permitido su identificación y análisis de las causas. </w:t>
      </w:r>
      <w:r w:rsidR="00834885" w:rsidRPr="008F43A1">
        <w:rPr>
          <w:rFonts w:asciiTheme="minorHAnsi" w:hAnsiTheme="minorHAnsi"/>
          <w:sz w:val="22"/>
          <w:szCs w:val="22"/>
          <w:u w:val="single"/>
        </w:rPr>
        <w:t xml:space="preserve">Propuesta del nuevo Plan de acciones y medidas de mejora a desarrollar </w:t>
      </w:r>
      <w:r w:rsidR="00492FFA">
        <w:rPr>
          <w:rFonts w:asciiTheme="minorHAnsi" w:hAnsiTheme="minorHAnsi"/>
          <w:strike/>
          <w:color w:val="FF0000"/>
          <w:sz w:val="22"/>
          <w:szCs w:val="22"/>
          <w:u w:val="single"/>
        </w:rPr>
        <w:t xml:space="preserve"> </w:t>
      </w:r>
    </w:p>
    <w:p w:rsidR="00701A55" w:rsidRPr="00C055A4" w:rsidRDefault="00701A55" w:rsidP="00701A55">
      <w:pPr>
        <w:autoSpaceDE w:val="0"/>
        <w:autoSpaceDN w:val="0"/>
        <w:adjustRightInd w:val="0"/>
        <w:jc w:val="both"/>
        <w:rPr>
          <w:rFonts w:asciiTheme="minorHAnsi" w:hAnsiTheme="minorHAnsi"/>
          <w:sz w:val="22"/>
          <w:szCs w:val="22"/>
        </w:rPr>
      </w:pPr>
    </w:p>
    <w:p w:rsidR="00701A55" w:rsidRPr="00C055A4" w:rsidRDefault="00701A55" w:rsidP="00701A55">
      <w:pPr>
        <w:autoSpaceDE w:val="0"/>
        <w:autoSpaceDN w:val="0"/>
        <w:adjustRightInd w:val="0"/>
        <w:jc w:val="both"/>
        <w:rPr>
          <w:rFonts w:asciiTheme="minorHAnsi" w:hAnsiTheme="minorHAnsi"/>
          <w:color w:val="FF00FF"/>
          <w:sz w:val="22"/>
          <w:szCs w:val="22"/>
        </w:rPr>
      </w:pPr>
      <w:r w:rsidRPr="00C055A4">
        <w:rPr>
          <w:rFonts w:asciiTheme="minorHAnsi" w:hAnsiTheme="minorHAnsi"/>
          <w:color w:val="FF00FF"/>
          <w:sz w:val="22"/>
          <w:szCs w:val="22"/>
        </w:rPr>
        <w:t>Con el fin de consultar la mejor forma de consignar los datos es preciso leer con detenimiento la Guía de apoyo para la elaboración de la Memoria Anual de Seguimiento de los Títulos (</w:t>
      </w:r>
      <w:r w:rsidR="008F43A1" w:rsidRPr="008F43A1">
        <w:rPr>
          <w:rFonts w:asciiTheme="minorHAnsi" w:hAnsiTheme="minorHAnsi"/>
          <w:b/>
          <w:color w:val="FC10DA"/>
          <w:sz w:val="22"/>
          <w:szCs w:val="22"/>
        </w:rPr>
        <w:t xml:space="preserve">páginas </w:t>
      </w:r>
      <w:r w:rsidR="00B644BF">
        <w:rPr>
          <w:rFonts w:asciiTheme="minorHAnsi" w:hAnsiTheme="minorHAnsi"/>
          <w:b/>
          <w:color w:val="FC10DA"/>
          <w:sz w:val="22"/>
          <w:szCs w:val="22"/>
        </w:rPr>
        <w:t>28 y 29</w:t>
      </w:r>
      <w:r w:rsidRPr="00C055A4">
        <w:rPr>
          <w:rFonts w:asciiTheme="minorHAnsi" w:hAnsiTheme="minorHAnsi"/>
          <w:color w:val="FF00FF"/>
          <w:sz w:val="22"/>
          <w:szCs w:val="22"/>
        </w:rPr>
        <w:t>).</w:t>
      </w:r>
    </w:p>
    <w:p w:rsidR="004B7841" w:rsidRPr="00C055A4" w:rsidRDefault="004B7841" w:rsidP="00701A55">
      <w:pPr>
        <w:autoSpaceDE w:val="0"/>
        <w:autoSpaceDN w:val="0"/>
        <w:adjustRightInd w:val="0"/>
        <w:jc w:val="both"/>
        <w:rPr>
          <w:rFonts w:asciiTheme="minorHAnsi" w:hAnsiTheme="minorHAnsi"/>
          <w:color w:val="FF00FF"/>
          <w:sz w:val="22"/>
          <w:szCs w:val="22"/>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sectPr w:rsidR="004B7841" w:rsidSect="00701A55">
          <w:headerReference w:type="even" r:id="rId11"/>
          <w:headerReference w:type="default" r:id="rId12"/>
          <w:footerReference w:type="even" r:id="rId13"/>
          <w:footerReference w:type="default" r:id="rId14"/>
          <w:headerReference w:type="first" r:id="rId15"/>
          <w:footerReference w:type="first" r:id="rId16"/>
          <w:pgSz w:w="11905" w:h="16837" w:code="9"/>
          <w:pgMar w:top="1418" w:right="1701" w:bottom="1418" w:left="1701" w:header="635" w:footer="304" w:gutter="0"/>
          <w:cols w:space="708"/>
          <w:titlePg/>
          <w:docGrid w:linePitch="212"/>
        </w:sect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4B7841" w:rsidRDefault="004B7841" w:rsidP="00701A55">
      <w:pPr>
        <w:autoSpaceDE w:val="0"/>
        <w:autoSpaceDN w:val="0"/>
        <w:adjustRightInd w:val="0"/>
        <w:jc w:val="both"/>
        <w:rPr>
          <w:rFonts w:asciiTheme="minorHAnsi" w:hAnsiTheme="minorHAnsi"/>
          <w:color w:val="FF00FF"/>
        </w:rPr>
      </w:pPr>
    </w:p>
    <w:p w:rsidR="00944BBF" w:rsidRDefault="00944BBF" w:rsidP="00701A55">
      <w:pPr>
        <w:autoSpaceDE w:val="0"/>
        <w:autoSpaceDN w:val="0"/>
        <w:adjustRightInd w:val="0"/>
        <w:jc w:val="both"/>
        <w:rPr>
          <w:rFonts w:asciiTheme="minorHAnsi" w:hAnsiTheme="minorHAnsi"/>
          <w:color w:val="FF00FF"/>
        </w:rPr>
      </w:pPr>
    </w:p>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1978"/>
        <w:gridCol w:w="2106"/>
        <w:gridCol w:w="2305"/>
        <w:gridCol w:w="2545"/>
        <w:gridCol w:w="2140"/>
        <w:gridCol w:w="1690"/>
        <w:gridCol w:w="1453"/>
      </w:tblGrid>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vAlign w:val="center"/>
          </w:tcPr>
          <w:p w:rsidR="002677FF" w:rsidRPr="008F43A1" w:rsidRDefault="002677FF" w:rsidP="008F43A1">
            <w:pPr>
              <w:autoSpaceDE w:val="0"/>
              <w:autoSpaceDN w:val="0"/>
              <w:adjustRightInd w:val="0"/>
              <w:jc w:val="center"/>
              <w:rPr>
                <w:rFonts w:asciiTheme="minorHAnsi" w:hAnsiTheme="minorHAnsi"/>
                <w:iCs/>
              </w:rPr>
            </w:pP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Puntos débiles</w:t>
            </w: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Causas</w:t>
            </w: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Acciones de mejora</w:t>
            </w: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Responsable de su ejecución</w:t>
            </w:r>
          </w:p>
        </w:tc>
        <w:tc>
          <w:tcPr>
            <w:tcW w:w="1690" w:type="dxa"/>
            <w:tcBorders>
              <w:top w:val="single" w:sz="12" w:space="0" w:color="000000" w:themeColor="text1"/>
              <w:left w:val="single" w:sz="8" w:space="0" w:color="000000" w:themeColor="text1"/>
              <w:bottom w:val="single" w:sz="12" w:space="0" w:color="000000" w:themeColor="text1"/>
            </w:tcBorders>
            <w:vAlign w:val="center"/>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Fecha de realización</w:t>
            </w:r>
          </w:p>
        </w:tc>
        <w:tc>
          <w:tcPr>
            <w:tcW w:w="1453" w:type="dxa"/>
            <w:tcBorders>
              <w:top w:val="single" w:sz="12" w:space="0" w:color="000000" w:themeColor="text1"/>
              <w:left w:val="single" w:sz="8" w:space="0" w:color="000000" w:themeColor="text1"/>
              <w:bottom w:val="single" w:sz="12" w:space="0" w:color="000000" w:themeColor="text1"/>
            </w:tcBorders>
          </w:tcPr>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Realizado/</w:t>
            </w:r>
          </w:p>
          <w:p w:rsidR="002677FF" w:rsidRPr="00570171" w:rsidRDefault="002677FF" w:rsidP="008F43A1">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En Proces</w:t>
            </w:r>
            <w:r w:rsidR="006532AF" w:rsidRPr="00570171">
              <w:rPr>
                <w:rFonts w:asciiTheme="minorHAnsi" w:hAnsiTheme="minorHAnsi"/>
                <w:b/>
                <w:iCs/>
                <w:color w:val="632423" w:themeColor="accent2" w:themeShade="80"/>
                <w:sz w:val="22"/>
                <w:szCs w:val="22"/>
              </w:rPr>
              <w:t>o</w:t>
            </w:r>
            <w:r w:rsidRPr="00570171">
              <w:rPr>
                <w:rFonts w:asciiTheme="minorHAnsi" w:hAnsiTheme="minorHAnsi"/>
                <w:b/>
                <w:iCs/>
                <w:color w:val="632423" w:themeColor="accent2" w:themeShade="80"/>
                <w:sz w:val="22"/>
                <w:szCs w:val="22"/>
              </w:rPr>
              <w:t>/</w:t>
            </w:r>
          </w:p>
          <w:p w:rsidR="002677FF" w:rsidRPr="00570171" w:rsidRDefault="002677FF" w:rsidP="008F43A1">
            <w:pPr>
              <w:autoSpaceDE w:val="0"/>
              <w:autoSpaceDN w:val="0"/>
              <w:adjustRightInd w:val="0"/>
              <w:jc w:val="center"/>
              <w:rPr>
                <w:rFonts w:asciiTheme="minorHAnsi" w:hAnsiTheme="minorHAnsi"/>
                <w:b/>
                <w:iCs/>
                <w:color w:val="00B050"/>
                <w:sz w:val="22"/>
                <w:szCs w:val="22"/>
              </w:rPr>
            </w:pPr>
            <w:r w:rsidRPr="00570171">
              <w:rPr>
                <w:rFonts w:asciiTheme="minorHAnsi" w:hAnsiTheme="minorHAnsi"/>
                <w:b/>
                <w:iCs/>
                <w:color w:val="632423" w:themeColor="accent2" w:themeShade="80"/>
                <w:sz w:val="22"/>
                <w:szCs w:val="22"/>
              </w:rPr>
              <w:t>No realizado</w:t>
            </w: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Estructura y funcionamiento del SGIC</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Indicadores de resultado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Sistemas para la mejora de la calidad del título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Tratamiento dado a las recomendaciones de los informes de verificación y seguimiento</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r w:rsidR="002677FF" w:rsidRPr="008F43A1" w:rsidTr="002677FF">
        <w:tc>
          <w:tcPr>
            <w:tcW w:w="1978" w:type="dxa"/>
            <w:tcBorders>
              <w:top w:val="single" w:sz="12" w:space="0" w:color="000000" w:themeColor="text1"/>
              <w:bottom w:val="single" w:sz="12" w:space="0" w:color="000000" w:themeColor="text1"/>
              <w:right w:val="single" w:sz="12" w:space="0" w:color="000000" w:themeColor="text1"/>
            </w:tcBorders>
          </w:tcPr>
          <w:p w:rsidR="002677FF" w:rsidRPr="00570171" w:rsidRDefault="002677FF" w:rsidP="00236564">
            <w:pPr>
              <w:autoSpaceDE w:val="0"/>
              <w:autoSpaceDN w:val="0"/>
              <w:adjustRightInd w:val="0"/>
              <w:jc w:val="center"/>
              <w:rPr>
                <w:rFonts w:asciiTheme="minorHAnsi" w:hAnsiTheme="minorHAnsi"/>
                <w:b/>
                <w:iCs/>
                <w:color w:val="632423" w:themeColor="accent2" w:themeShade="80"/>
                <w:sz w:val="22"/>
                <w:szCs w:val="22"/>
              </w:rPr>
            </w:pPr>
            <w:r w:rsidRPr="00570171">
              <w:rPr>
                <w:rFonts w:asciiTheme="minorHAnsi" w:hAnsiTheme="minorHAnsi"/>
                <w:b/>
                <w:iCs/>
                <w:color w:val="632423" w:themeColor="accent2" w:themeShade="80"/>
                <w:sz w:val="22"/>
                <w:szCs w:val="22"/>
              </w:rPr>
              <w:t>Modificación del plan de estudios</w:t>
            </w:r>
          </w:p>
        </w:tc>
        <w:tc>
          <w:tcPr>
            <w:tcW w:w="2106"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30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545"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2140" w:type="dxa"/>
            <w:tcBorders>
              <w:top w:val="single" w:sz="12" w:space="0" w:color="000000" w:themeColor="text1"/>
              <w:left w:val="single" w:sz="8" w:space="0" w:color="000000" w:themeColor="text1"/>
              <w:bottom w:val="single" w:sz="12" w:space="0" w:color="000000" w:themeColor="text1"/>
              <w:right w:val="single" w:sz="8"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690"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c>
          <w:tcPr>
            <w:tcW w:w="1453" w:type="dxa"/>
            <w:tcBorders>
              <w:top w:val="single" w:sz="12" w:space="0" w:color="000000" w:themeColor="text1"/>
              <w:left w:val="single" w:sz="8" w:space="0" w:color="000000" w:themeColor="text1"/>
              <w:bottom w:val="single" w:sz="12" w:space="0" w:color="000000" w:themeColor="text1"/>
            </w:tcBorders>
          </w:tcPr>
          <w:p w:rsidR="002677FF" w:rsidRPr="008F43A1" w:rsidRDefault="002677FF" w:rsidP="00701A55">
            <w:pPr>
              <w:autoSpaceDE w:val="0"/>
              <w:autoSpaceDN w:val="0"/>
              <w:adjustRightInd w:val="0"/>
              <w:jc w:val="both"/>
              <w:rPr>
                <w:rFonts w:asciiTheme="minorHAnsi" w:hAnsiTheme="minorHAnsi"/>
                <w:iCs/>
              </w:rPr>
            </w:pPr>
          </w:p>
        </w:tc>
      </w:tr>
    </w:tbl>
    <w:p w:rsidR="004B7841" w:rsidRDefault="004B7841" w:rsidP="00701A55">
      <w:pPr>
        <w:autoSpaceDE w:val="0"/>
        <w:autoSpaceDN w:val="0"/>
        <w:adjustRightInd w:val="0"/>
        <w:jc w:val="both"/>
        <w:rPr>
          <w:rFonts w:asciiTheme="minorHAnsi" w:hAnsiTheme="minorHAnsi"/>
          <w:u w:val="single"/>
        </w:rPr>
      </w:pPr>
    </w:p>
    <w:p w:rsidR="0055496A" w:rsidRPr="00B97935" w:rsidRDefault="0055496A" w:rsidP="0055496A">
      <w:pPr>
        <w:autoSpaceDE w:val="0"/>
        <w:autoSpaceDN w:val="0"/>
        <w:adjustRightInd w:val="0"/>
        <w:jc w:val="both"/>
        <w:rPr>
          <w:rFonts w:asciiTheme="minorHAnsi" w:hAnsiTheme="minorHAnsi"/>
          <w:color w:val="00B050"/>
          <w:sz w:val="22"/>
          <w:szCs w:val="22"/>
        </w:rPr>
      </w:pPr>
      <w:r w:rsidRPr="00B97935">
        <w:rPr>
          <w:rFonts w:asciiTheme="minorHAnsi" w:hAnsiTheme="minorHAnsi"/>
          <w:color w:val="00B050"/>
          <w:sz w:val="22"/>
          <w:szCs w:val="22"/>
        </w:rPr>
        <w:t>*Esta tabla es de mínimos</w:t>
      </w:r>
      <w:r>
        <w:rPr>
          <w:rFonts w:asciiTheme="minorHAnsi" w:hAnsiTheme="minorHAnsi"/>
          <w:color w:val="00B050"/>
          <w:sz w:val="22"/>
          <w:szCs w:val="22"/>
        </w:rPr>
        <w:t xml:space="preserve">. Aquellos Títulos que tengan recogido </w:t>
      </w:r>
      <w:r w:rsidR="006B476A">
        <w:rPr>
          <w:rFonts w:asciiTheme="minorHAnsi" w:hAnsiTheme="minorHAnsi"/>
          <w:color w:val="00B050"/>
          <w:sz w:val="22"/>
          <w:szCs w:val="22"/>
        </w:rPr>
        <w:t xml:space="preserve">en memorias anteriores </w:t>
      </w:r>
      <w:r>
        <w:rPr>
          <w:rFonts w:asciiTheme="minorHAnsi" w:hAnsiTheme="minorHAnsi"/>
          <w:color w:val="00B050"/>
          <w:sz w:val="22"/>
          <w:szCs w:val="22"/>
        </w:rPr>
        <w:t>los puntos débiles en tablas deberán continuar con la que ellos h</w:t>
      </w:r>
      <w:r w:rsidR="006B476A">
        <w:rPr>
          <w:rFonts w:asciiTheme="minorHAnsi" w:hAnsiTheme="minorHAnsi"/>
          <w:color w:val="00B050"/>
          <w:sz w:val="22"/>
          <w:szCs w:val="22"/>
        </w:rPr>
        <w:t>ubiesen</w:t>
      </w:r>
      <w:r>
        <w:rPr>
          <w:rFonts w:asciiTheme="minorHAnsi" w:hAnsiTheme="minorHAnsi"/>
          <w:color w:val="00B050"/>
          <w:sz w:val="22"/>
          <w:szCs w:val="22"/>
        </w:rPr>
        <w:t xml:space="preserve"> elaborado.</w:t>
      </w:r>
    </w:p>
    <w:p w:rsidR="0055496A" w:rsidRDefault="0055496A" w:rsidP="00701A55">
      <w:pPr>
        <w:autoSpaceDE w:val="0"/>
        <w:autoSpaceDN w:val="0"/>
        <w:adjustRightInd w:val="0"/>
        <w:jc w:val="both"/>
        <w:rPr>
          <w:rFonts w:asciiTheme="minorHAnsi" w:hAnsiTheme="minorHAnsi"/>
          <w:u w:val="single"/>
        </w:rPr>
      </w:pPr>
    </w:p>
    <w:p w:rsidR="00A646B6" w:rsidRDefault="00A646B6" w:rsidP="00A646B6">
      <w:pPr>
        <w:autoSpaceDE w:val="0"/>
        <w:autoSpaceDN w:val="0"/>
        <w:adjustRightInd w:val="0"/>
        <w:jc w:val="both"/>
        <w:rPr>
          <w:rFonts w:asciiTheme="minorHAnsi" w:hAnsiTheme="minorHAnsi"/>
          <w:color w:val="FF00FF"/>
        </w:rPr>
      </w:pPr>
    </w:p>
    <w:p w:rsidR="00A646B6" w:rsidRDefault="00A646B6" w:rsidP="00701A55">
      <w:pPr>
        <w:autoSpaceDE w:val="0"/>
        <w:autoSpaceDN w:val="0"/>
        <w:adjustRightInd w:val="0"/>
        <w:jc w:val="both"/>
        <w:rPr>
          <w:rFonts w:asciiTheme="minorHAnsi" w:hAnsiTheme="minorHAnsi"/>
          <w:u w:val="single"/>
        </w:rPr>
        <w:sectPr w:rsidR="00A646B6" w:rsidSect="004B7841">
          <w:footerReference w:type="first" r:id="rId17"/>
          <w:pgSz w:w="16837" w:h="11905" w:orient="landscape" w:code="9"/>
          <w:pgMar w:top="1701" w:right="1418" w:bottom="1701" w:left="1418" w:header="635" w:footer="304" w:gutter="0"/>
          <w:cols w:space="708"/>
          <w:titlePg/>
          <w:docGrid w:linePitch="326"/>
        </w:sectPr>
      </w:pPr>
    </w:p>
    <w:p w:rsidR="00EF597A" w:rsidRPr="00A646B6" w:rsidRDefault="00A646B6" w:rsidP="00A646B6">
      <w:pPr>
        <w:autoSpaceDE w:val="0"/>
        <w:autoSpaceDN w:val="0"/>
        <w:adjustRightInd w:val="0"/>
        <w:jc w:val="both"/>
        <w:rPr>
          <w:rFonts w:asciiTheme="minorHAnsi" w:hAnsiTheme="minorHAnsi"/>
          <w:iCs/>
        </w:rPr>
      </w:pPr>
      <w:r>
        <w:rPr>
          <w:rFonts w:asciiTheme="minorHAnsi" w:hAnsiTheme="minorHAnsi"/>
          <w:iCs/>
        </w:rPr>
        <w:lastRenderedPageBreak/>
        <w:t>MEMORIA APROBADA POR LA JUNTA DE CENTRO EL DÍA XXXXXXXXX</w:t>
      </w:r>
    </w:p>
    <w:sectPr w:rsidR="00EF597A" w:rsidRPr="00A646B6" w:rsidSect="00701A55">
      <w:footerReference w:type="default" r:id="rId18"/>
      <w:footerReference w:type="first" r:id="rId19"/>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A3" w:rsidRDefault="00D13AA3" w:rsidP="00254D02">
      <w:r>
        <w:separator/>
      </w:r>
    </w:p>
  </w:endnote>
  <w:endnote w:type="continuationSeparator" w:id="0">
    <w:p w:rsidR="00D13AA3" w:rsidRDefault="00D13AA3" w:rsidP="0025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A3" w:rsidRDefault="002E67F2" w:rsidP="00C42496">
    <w:pPr>
      <w:pStyle w:val="Piedepgina"/>
      <w:framePr w:wrap="around" w:vAnchor="text" w:hAnchor="margin" w:xAlign="right" w:y="1"/>
      <w:rPr>
        <w:rStyle w:val="Nmerodepgina"/>
      </w:rPr>
    </w:pPr>
    <w:r>
      <w:rPr>
        <w:rStyle w:val="Nmerodepgina"/>
      </w:rPr>
      <w:fldChar w:fldCharType="begin"/>
    </w:r>
    <w:r w:rsidR="00D13AA3">
      <w:rPr>
        <w:rStyle w:val="Nmerodepgina"/>
      </w:rPr>
      <w:instrText xml:space="preserve">PAGE  </w:instrText>
    </w:r>
    <w:r>
      <w:rPr>
        <w:rStyle w:val="Nmerodepgina"/>
      </w:rPr>
      <w:fldChar w:fldCharType="end"/>
    </w:r>
  </w:p>
  <w:p w:rsidR="00D13AA3" w:rsidRDefault="00D13AA3" w:rsidP="00C424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07"/>
      <w:gridCol w:w="7812"/>
    </w:tblGrid>
    <w:tr w:rsidR="00FD19F8" w:rsidTr="00FD19F8">
      <w:tc>
        <w:tcPr>
          <w:tcW w:w="918" w:type="dxa"/>
        </w:tcPr>
        <w:p w:rsidR="00FD19F8" w:rsidRPr="00FD19F8" w:rsidRDefault="002E67F2">
          <w:pPr>
            <w:pStyle w:val="Piedepgina"/>
            <w:jc w:val="right"/>
            <w:rPr>
              <w:rFonts w:asciiTheme="majorHAnsi" w:hAnsiTheme="majorHAnsi"/>
              <w:b/>
              <w:color w:val="632423" w:themeColor="accent2" w:themeShade="80"/>
            </w:rPr>
          </w:pPr>
          <w:r w:rsidRPr="00FD19F8">
            <w:rPr>
              <w:rFonts w:asciiTheme="majorHAnsi" w:hAnsiTheme="majorHAnsi"/>
              <w:color w:val="632423" w:themeColor="accent2" w:themeShade="80"/>
            </w:rPr>
            <w:fldChar w:fldCharType="begin"/>
          </w:r>
          <w:r w:rsidR="00FD19F8" w:rsidRPr="00FD19F8">
            <w:rPr>
              <w:rFonts w:asciiTheme="majorHAnsi" w:hAnsiTheme="majorHAnsi"/>
              <w:color w:val="632423" w:themeColor="accent2" w:themeShade="80"/>
            </w:rPr>
            <w:instrText xml:space="preserve"> PAGE   \* MERGEFORMAT </w:instrText>
          </w:r>
          <w:r w:rsidRPr="00FD19F8">
            <w:rPr>
              <w:rFonts w:asciiTheme="majorHAnsi" w:hAnsiTheme="majorHAnsi"/>
              <w:color w:val="632423" w:themeColor="accent2" w:themeShade="80"/>
            </w:rPr>
            <w:fldChar w:fldCharType="separate"/>
          </w:r>
          <w:r w:rsidR="00DD242B" w:rsidRPr="00DD242B">
            <w:rPr>
              <w:rFonts w:asciiTheme="majorHAnsi" w:hAnsiTheme="majorHAnsi"/>
              <w:b/>
              <w:noProof/>
              <w:color w:val="632423" w:themeColor="accent2" w:themeShade="80"/>
            </w:rPr>
            <w:t>4</w:t>
          </w:r>
          <w:r w:rsidRPr="00FD19F8">
            <w:rPr>
              <w:rFonts w:asciiTheme="majorHAnsi" w:hAnsiTheme="majorHAnsi"/>
              <w:color w:val="632423" w:themeColor="accent2" w:themeShade="80"/>
            </w:rPr>
            <w:fldChar w:fldCharType="end"/>
          </w:r>
        </w:p>
      </w:tc>
      <w:tc>
        <w:tcPr>
          <w:tcW w:w="7938" w:type="dxa"/>
        </w:tcPr>
        <w:p w:rsidR="00FD19F8" w:rsidRPr="005C509D" w:rsidRDefault="00FD19F8" w:rsidP="00FD19F8">
          <w:pPr>
            <w:pStyle w:val="Piedepgina"/>
            <w:pBdr>
              <w:top w:val="thinThickSmallGap" w:sz="24" w:space="1" w:color="622423" w:themeColor="accent2" w:themeShade="7F"/>
            </w:pBdr>
            <w:jc w:val="center"/>
            <w:rPr>
              <w:rFonts w:asciiTheme="majorHAnsi" w:hAnsiTheme="majorHAnsi"/>
              <w:color w:val="00B050"/>
              <w:sz w:val="16"/>
              <w:szCs w:val="16"/>
            </w:rPr>
          </w:pPr>
          <w:r>
            <w:rPr>
              <w:rFonts w:asciiTheme="majorHAnsi" w:hAnsiTheme="majorHAnsi"/>
              <w:color w:val="632423" w:themeColor="accent2" w:themeShade="80"/>
              <w:sz w:val="18"/>
              <w:szCs w:val="18"/>
            </w:rPr>
            <w:t xml:space="preserve">Modelo de memoria anual de seguimiento de los títulos- </w:t>
          </w:r>
          <w:r w:rsidRPr="009530A8">
            <w:rPr>
              <w:rFonts w:asciiTheme="majorHAnsi" w:hAnsiTheme="majorHAnsi"/>
              <w:i/>
              <w:color w:val="632423" w:themeColor="accent2" w:themeShade="80"/>
              <w:sz w:val="16"/>
              <w:szCs w:val="16"/>
            </w:rPr>
            <w:t xml:space="preserve">Versión </w:t>
          </w:r>
          <w:r w:rsidR="005C509D" w:rsidRPr="009530A8">
            <w:rPr>
              <w:rFonts w:asciiTheme="majorHAnsi" w:hAnsiTheme="majorHAnsi"/>
              <w:i/>
              <w:color w:val="632423" w:themeColor="accent2" w:themeShade="80"/>
              <w:sz w:val="16"/>
              <w:szCs w:val="16"/>
            </w:rPr>
            <w:t>4.2</w:t>
          </w:r>
        </w:p>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ED05D1">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D13AA3" w:rsidRPr="005C4132" w:rsidRDefault="00D13AA3" w:rsidP="00C42496">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8274"/>
    </w:tblGrid>
    <w:tr w:rsidR="00D13AA3" w:rsidTr="00557780">
      <w:tc>
        <w:tcPr>
          <w:tcW w:w="905" w:type="dxa"/>
          <w:tcBorders>
            <w:top w:val="nil"/>
            <w:right w:val="nil"/>
          </w:tcBorders>
        </w:tcPr>
        <w:p w:rsidR="00D13AA3" w:rsidRPr="00B1430D" w:rsidRDefault="00D13AA3" w:rsidP="000E3804">
          <w:pPr>
            <w:pStyle w:val="Piedepgina"/>
            <w:rPr>
              <w:rFonts w:asciiTheme="majorHAnsi" w:hAnsiTheme="majorHAnsi"/>
              <w:b/>
              <w:color w:val="632423" w:themeColor="accent2" w:themeShade="80"/>
            </w:rPr>
          </w:pPr>
        </w:p>
      </w:tc>
      <w:tc>
        <w:tcPr>
          <w:tcW w:w="8275" w:type="dxa"/>
          <w:tcBorders>
            <w:top w:val="nil"/>
            <w:left w:val="nil"/>
            <w:right w:val="nil"/>
          </w:tcBorders>
        </w:tcPr>
        <w:p w:rsidR="00D13AA3" w:rsidRDefault="00D13AA3" w:rsidP="000E3804">
          <w:pPr>
            <w:pStyle w:val="Piedepgina"/>
          </w:pPr>
        </w:p>
      </w:tc>
    </w:tr>
  </w:tbl>
  <w:p w:rsidR="00D13AA3" w:rsidRDefault="00D13AA3" w:rsidP="002C3B1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76"/>
      <w:gridCol w:w="13492"/>
    </w:tblGrid>
    <w:tr w:rsidR="00FD19F8" w:rsidTr="00557780">
      <w:tc>
        <w:tcPr>
          <w:tcW w:w="905" w:type="dxa"/>
          <w:tcBorders>
            <w:top w:val="nil"/>
            <w:right w:val="nil"/>
          </w:tcBorders>
        </w:tcPr>
        <w:p w:rsidR="00FD19F8" w:rsidRPr="00B1430D" w:rsidRDefault="001A3061" w:rsidP="00FD19F8">
          <w:pPr>
            <w:pStyle w:val="Piedepgina"/>
            <w:jc w:val="right"/>
            <w:rPr>
              <w:rFonts w:asciiTheme="majorHAnsi" w:hAnsiTheme="majorHAnsi"/>
              <w:b/>
              <w:color w:val="632423" w:themeColor="accent2" w:themeShade="80"/>
            </w:rPr>
          </w:pPr>
          <w:r>
            <w:rPr>
              <w:rFonts w:asciiTheme="majorHAnsi" w:hAnsiTheme="majorHAnsi"/>
              <w:b/>
              <w:color w:val="632423" w:themeColor="accent2" w:themeShade="80"/>
            </w:rPr>
            <w:t>10</w:t>
          </w:r>
        </w:p>
      </w:tc>
      <w:tc>
        <w:tcPr>
          <w:tcW w:w="8275" w:type="dxa"/>
          <w:tcBorders>
            <w:top w:val="nil"/>
            <w:left w:val="nil"/>
            <w:right w:val="nil"/>
          </w:tcBorders>
        </w:tcPr>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6"/>
              <w:szCs w:val="16"/>
            </w:rPr>
          </w:pPr>
          <w:r>
            <w:rPr>
              <w:rFonts w:asciiTheme="majorHAnsi" w:hAnsiTheme="majorHAnsi"/>
              <w:color w:val="632423" w:themeColor="accent2" w:themeShade="80"/>
              <w:sz w:val="18"/>
              <w:szCs w:val="18"/>
            </w:rPr>
            <w:t xml:space="preserve">Modelo de memoria anual de seguimiento de los títulos- </w:t>
          </w:r>
          <w:r w:rsidRPr="001C24F2">
            <w:rPr>
              <w:rFonts w:asciiTheme="majorHAnsi" w:hAnsiTheme="majorHAnsi"/>
              <w:i/>
              <w:color w:val="632423" w:themeColor="accent2" w:themeShade="80"/>
              <w:sz w:val="16"/>
              <w:szCs w:val="16"/>
            </w:rPr>
            <w:t>Versión 4.</w:t>
          </w:r>
          <w:r w:rsidR="00570171">
            <w:rPr>
              <w:rFonts w:asciiTheme="majorHAnsi" w:hAnsiTheme="majorHAnsi"/>
              <w:i/>
              <w:color w:val="632423" w:themeColor="accent2" w:themeShade="80"/>
              <w:sz w:val="16"/>
              <w:szCs w:val="16"/>
            </w:rPr>
            <w:t>2</w:t>
          </w:r>
        </w:p>
        <w:p w:rsidR="00FD19F8" w:rsidRPr="001C24F2" w:rsidRDefault="00FD19F8" w:rsidP="00FD19F8">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570171">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FD19F8" w:rsidRDefault="00FD19F8" w:rsidP="002C3B1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A3" w:rsidRDefault="00D13AA3">
    <w:pPr>
      <w:pStyle w:val="Piedepgina"/>
      <w:pBdr>
        <w:top w:val="thinThickSmallGap" w:sz="24" w:space="1" w:color="622423" w:themeColor="accent2" w:themeShade="7F"/>
      </w:pBdr>
      <w:rPr>
        <w:rFonts w:asciiTheme="minorHAnsi" w:hAnsiTheme="minorHAnsi"/>
        <w:sz w:val="20"/>
        <w:szCs w:val="20"/>
      </w:rPr>
    </w:pPr>
    <w:r>
      <w:rPr>
        <w:rFonts w:asciiTheme="minorHAnsi" w:hAnsiTheme="minorHAnsi"/>
        <w:b/>
        <w:color w:val="632423" w:themeColor="accent2" w:themeShade="80"/>
        <w:sz w:val="20"/>
        <w:szCs w:val="20"/>
      </w:rPr>
      <w:t>Memoria anual de seguimiento de los títulos</w:t>
    </w:r>
    <w:r w:rsidRPr="00EA47BA">
      <w:rPr>
        <w:rFonts w:asciiTheme="minorHAnsi" w:hAnsiTheme="minorHAnsi"/>
        <w:b/>
        <w:color w:val="632423" w:themeColor="accent2" w:themeShade="80"/>
        <w:sz w:val="20"/>
        <w:szCs w:val="20"/>
      </w:rPr>
      <w:t>.</w:t>
    </w:r>
    <w:r>
      <w:rPr>
        <w:rFonts w:asciiTheme="minorHAnsi" w:hAnsiTheme="minorHAnsi"/>
        <w:sz w:val="20"/>
        <w:szCs w:val="20"/>
      </w:rPr>
      <w:t xml:space="preserve">                             </w:t>
    </w:r>
  </w:p>
  <w:p w:rsidR="00D13AA3" w:rsidRPr="00EA47BA" w:rsidRDefault="00D13AA3">
    <w:pPr>
      <w:pStyle w:val="Piedepgina"/>
      <w:pBdr>
        <w:top w:val="thinThickSmallGap" w:sz="24" w:space="1" w:color="622423" w:themeColor="accent2" w:themeShade="7F"/>
      </w:pBdr>
      <w:rPr>
        <w:rFonts w:asciiTheme="minorHAnsi" w:hAnsiTheme="minorHAnsi"/>
        <w:color w:val="632423" w:themeColor="accent2" w:themeShade="80"/>
        <w:sz w:val="20"/>
        <w:szCs w:val="20"/>
      </w:rPr>
    </w:pPr>
    <w:r w:rsidRPr="00EA47BA">
      <w:rPr>
        <w:rFonts w:asciiTheme="minorHAnsi" w:hAnsiTheme="minorHAnsi"/>
        <w:color w:val="632423" w:themeColor="accent2" w:themeShade="80"/>
        <w:sz w:val="20"/>
        <w:szCs w:val="20"/>
      </w:rPr>
      <w:t xml:space="preserve">Curso 2013/14. </w:t>
    </w:r>
    <w:r>
      <w:rPr>
        <w:rFonts w:asciiTheme="minorHAnsi" w:hAnsiTheme="minorHAnsi"/>
        <w:color w:val="632423" w:themeColor="accent2" w:themeShade="80"/>
        <w:sz w:val="20"/>
        <w:szCs w:val="20"/>
      </w:rPr>
      <w:t xml:space="preserve">                                           </w:t>
    </w:r>
  </w:p>
  <w:p w:rsidR="00D13AA3" w:rsidRPr="00EA47BA" w:rsidRDefault="00D13AA3">
    <w:pPr>
      <w:pStyle w:val="Piedepgina"/>
      <w:pBdr>
        <w:top w:val="thinThickSmallGap" w:sz="24" w:space="1" w:color="622423" w:themeColor="accent2" w:themeShade="7F"/>
      </w:pBdr>
      <w:rPr>
        <w:rFonts w:asciiTheme="minorHAnsi" w:hAnsiTheme="minorHAnsi"/>
        <w:sz w:val="20"/>
        <w:szCs w:val="20"/>
      </w:rPr>
    </w:pPr>
    <w:r w:rsidRPr="00EA47BA">
      <w:rPr>
        <w:rFonts w:asciiTheme="minorHAnsi" w:hAnsiTheme="minorHAnsi"/>
        <w:sz w:val="20"/>
        <w:szCs w:val="20"/>
      </w:rPr>
      <w:t>Versión 4.</w:t>
    </w:r>
    <w:r>
      <w:rPr>
        <w:rFonts w:asciiTheme="minorHAnsi" w:hAnsiTheme="minorHAnsi"/>
        <w:sz w:val="20"/>
        <w:szCs w:val="20"/>
      </w:rPr>
      <w:t>0</w:t>
    </w:r>
    <w:r w:rsidRPr="00EA47BA">
      <w:rPr>
        <w:rFonts w:asciiTheme="minorHAnsi" w:hAnsiTheme="minorHAnsi"/>
        <w:color w:val="632423" w:themeColor="accent2" w:themeShade="80"/>
        <w:sz w:val="20"/>
        <w:szCs w:val="20"/>
      </w:rPr>
      <w:t xml:space="preserve"> </w:t>
    </w:r>
    <w:r w:rsidRPr="00EA47BA">
      <w:rPr>
        <w:rFonts w:asciiTheme="minorHAnsi" w:hAnsiTheme="minorHAnsi"/>
        <w:color w:val="632423" w:themeColor="accent2" w:themeShade="80"/>
        <w:sz w:val="20"/>
        <w:szCs w:val="20"/>
      </w:rPr>
      <w:ptab w:relativeTo="margin" w:alignment="right" w:leader="none"/>
    </w:r>
    <w:r w:rsidRPr="00EA47BA">
      <w:rPr>
        <w:rFonts w:asciiTheme="minorHAnsi" w:hAnsiTheme="minorHAnsi"/>
        <w:sz w:val="20"/>
        <w:szCs w:val="20"/>
      </w:rPr>
      <w:t xml:space="preserve">Página </w:t>
    </w:r>
    <w:r w:rsidR="002E67F2" w:rsidRPr="00EA47BA">
      <w:rPr>
        <w:rFonts w:asciiTheme="minorHAnsi" w:hAnsiTheme="minorHAnsi"/>
        <w:sz w:val="20"/>
        <w:szCs w:val="20"/>
      </w:rPr>
      <w:fldChar w:fldCharType="begin"/>
    </w:r>
    <w:r w:rsidRPr="00EA47BA">
      <w:rPr>
        <w:rFonts w:asciiTheme="minorHAnsi" w:hAnsiTheme="minorHAnsi"/>
        <w:sz w:val="20"/>
        <w:szCs w:val="20"/>
      </w:rPr>
      <w:instrText xml:space="preserve"> PAGE   \* MERGEFORMAT </w:instrText>
    </w:r>
    <w:r w:rsidR="002E67F2" w:rsidRPr="00EA47BA">
      <w:rPr>
        <w:rFonts w:asciiTheme="minorHAnsi" w:hAnsiTheme="minorHAnsi"/>
        <w:sz w:val="20"/>
        <w:szCs w:val="20"/>
      </w:rPr>
      <w:fldChar w:fldCharType="separate"/>
    </w:r>
    <w:r>
      <w:rPr>
        <w:rFonts w:asciiTheme="minorHAnsi" w:hAnsiTheme="minorHAnsi"/>
        <w:noProof/>
        <w:sz w:val="20"/>
        <w:szCs w:val="20"/>
      </w:rPr>
      <w:t>28</w:t>
    </w:r>
    <w:r w:rsidR="002E67F2" w:rsidRPr="00EA47BA">
      <w:rPr>
        <w:rFonts w:asciiTheme="minorHAnsi" w:hAnsiTheme="minorHAnsi"/>
        <w:sz w:val="20"/>
        <w:szCs w:val="20"/>
      </w:rPr>
      <w:fldChar w:fldCharType="end"/>
    </w:r>
  </w:p>
  <w:p w:rsidR="00D13AA3" w:rsidRPr="00D20DFC" w:rsidRDefault="00D13AA3" w:rsidP="00D20DFC">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6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
      <w:gridCol w:w="8275"/>
    </w:tblGrid>
    <w:tr w:rsidR="00FD19F8" w:rsidTr="00557780">
      <w:tc>
        <w:tcPr>
          <w:tcW w:w="905" w:type="dxa"/>
          <w:tcBorders>
            <w:top w:val="nil"/>
            <w:right w:val="nil"/>
          </w:tcBorders>
        </w:tcPr>
        <w:p w:rsidR="00FD19F8" w:rsidRPr="00B1430D" w:rsidRDefault="001A3061" w:rsidP="00FD19F8">
          <w:pPr>
            <w:pStyle w:val="Piedepgina"/>
            <w:jc w:val="right"/>
            <w:rPr>
              <w:rFonts w:asciiTheme="majorHAnsi" w:hAnsiTheme="majorHAnsi"/>
              <w:b/>
              <w:color w:val="632423" w:themeColor="accent2" w:themeShade="80"/>
            </w:rPr>
          </w:pPr>
          <w:r>
            <w:rPr>
              <w:rFonts w:asciiTheme="majorHAnsi" w:hAnsiTheme="majorHAnsi"/>
              <w:b/>
              <w:color w:val="632423" w:themeColor="accent2" w:themeShade="80"/>
            </w:rPr>
            <w:t>11</w:t>
          </w:r>
        </w:p>
      </w:tc>
      <w:tc>
        <w:tcPr>
          <w:tcW w:w="8275" w:type="dxa"/>
          <w:tcBorders>
            <w:top w:val="nil"/>
            <w:left w:val="nil"/>
            <w:right w:val="nil"/>
          </w:tcBorders>
        </w:tcPr>
        <w:p w:rsidR="00FD19F8" w:rsidRPr="001F4E49" w:rsidRDefault="00FD19F8" w:rsidP="005F7852">
          <w:pPr>
            <w:pStyle w:val="Piedepgina"/>
            <w:pBdr>
              <w:top w:val="thinThickSmallGap" w:sz="24" w:space="1" w:color="622423" w:themeColor="accent2" w:themeShade="7F"/>
            </w:pBdr>
            <w:jc w:val="center"/>
            <w:rPr>
              <w:rFonts w:asciiTheme="majorHAnsi" w:hAnsiTheme="majorHAnsi"/>
              <w:color w:val="00B0F0"/>
              <w:sz w:val="16"/>
              <w:szCs w:val="16"/>
            </w:rPr>
          </w:pPr>
          <w:r>
            <w:rPr>
              <w:rFonts w:asciiTheme="majorHAnsi" w:hAnsiTheme="majorHAnsi"/>
              <w:color w:val="632423" w:themeColor="accent2" w:themeShade="80"/>
              <w:sz w:val="18"/>
              <w:szCs w:val="18"/>
            </w:rPr>
            <w:t xml:space="preserve">Modelo de memoria anual de seguimiento de los títulos- </w:t>
          </w:r>
          <w:r w:rsidRPr="005F5102">
            <w:rPr>
              <w:rFonts w:asciiTheme="majorHAnsi" w:hAnsiTheme="majorHAnsi"/>
              <w:i/>
              <w:color w:val="632423" w:themeColor="accent2" w:themeShade="80"/>
              <w:sz w:val="16"/>
              <w:szCs w:val="16"/>
            </w:rPr>
            <w:t xml:space="preserve">Versión </w:t>
          </w:r>
          <w:r w:rsidR="001F4E49" w:rsidRPr="005F5102">
            <w:rPr>
              <w:rFonts w:asciiTheme="majorHAnsi" w:hAnsiTheme="majorHAnsi"/>
              <w:i/>
              <w:color w:val="632423" w:themeColor="accent2" w:themeShade="80"/>
              <w:sz w:val="16"/>
              <w:szCs w:val="16"/>
            </w:rPr>
            <w:t>4.2</w:t>
          </w:r>
        </w:p>
        <w:p w:rsidR="00FD19F8" w:rsidRPr="001C24F2" w:rsidRDefault="00FD19F8" w:rsidP="005F7852">
          <w:pPr>
            <w:pStyle w:val="Piedepgina"/>
            <w:pBdr>
              <w:top w:val="thinThickSmallGap" w:sz="24" w:space="1" w:color="622423" w:themeColor="accent2" w:themeShade="7F"/>
            </w:pBdr>
            <w:jc w:val="center"/>
            <w:rPr>
              <w:rFonts w:asciiTheme="majorHAnsi" w:hAnsiTheme="majorHAnsi"/>
              <w:color w:val="632423" w:themeColor="accent2" w:themeShade="80"/>
              <w:sz w:val="18"/>
              <w:szCs w:val="18"/>
            </w:rPr>
          </w:pPr>
          <w:r w:rsidRPr="001C24F2">
            <w:rPr>
              <w:rFonts w:asciiTheme="majorHAnsi" w:hAnsiTheme="majorHAnsi"/>
              <w:color w:val="632423" w:themeColor="accent2" w:themeShade="80"/>
              <w:sz w:val="18"/>
              <w:szCs w:val="18"/>
            </w:rPr>
            <w:t>Oficina para la Calidad</w:t>
          </w:r>
        </w:p>
        <w:p w:rsidR="00FD19F8" w:rsidRDefault="00FD19F8" w:rsidP="005F5102">
          <w:pPr>
            <w:pStyle w:val="Piedepgina"/>
            <w:jc w:val="center"/>
          </w:pPr>
          <w:r w:rsidRPr="001C24F2">
            <w:rPr>
              <w:rFonts w:asciiTheme="majorHAnsi" w:hAnsiTheme="majorHAnsi"/>
              <w:color w:val="632423" w:themeColor="accent2" w:themeShade="80"/>
              <w:sz w:val="18"/>
              <w:szCs w:val="18"/>
            </w:rPr>
            <w:t>Vicerrectorado de Calidad</w:t>
          </w:r>
          <w:r>
            <w:rPr>
              <w:rFonts w:asciiTheme="majorHAnsi" w:hAnsiTheme="majorHAnsi"/>
              <w:color w:val="632423" w:themeColor="accent2" w:themeShade="80"/>
              <w:sz w:val="18"/>
              <w:szCs w:val="18"/>
            </w:rPr>
            <w:t xml:space="preserve"> de la UCM</w:t>
          </w:r>
        </w:p>
      </w:tc>
    </w:tr>
  </w:tbl>
  <w:p w:rsidR="00FD19F8" w:rsidRDefault="00FD19F8" w:rsidP="002C3B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A3" w:rsidRDefault="00D13AA3" w:rsidP="00254D02">
      <w:r>
        <w:separator/>
      </w:r>
    </w:p>
  </w:footnote>
  <w:footnote w:type="continuationSeparator" w:id="0">
    <w:p w:rsidR="00D13AA3" w:rsidRDefault="00D13AA3" w:rsidP="0025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1" w:rsidRDefault="001A30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1" w:rsidRDefault="001A306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61" w:rsidRDefault="001A30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C"/>
    <w:multiLevelType w:val="multilevel"/>
    <w:tmpl w:val="0000088F"/>
    <w:lvl w:ilvl="0">
      <w:numFmt w:val="bullet"/>
      <w:lvlText w:val=""/>
      <w:lvlJc w:val="left"/>
      <w:pPr>
        <w:ind w:hanging="142"/>
      </w:pPr>
      <w:rPr>
        <w:rFonts w:ascii="Symbol" w:hAnsi="Symbol"/>
        <w:b w:val="0"/>
        <w:w w:val="99"/>
        <w:sz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D"/>
    <w:multiLevelType w:val="multilevel"/>
    <w:tmpl w:val="00000890"/>
    <w:lvl w:ilvl="0">
      <w:start w:val="2"/>
      <w:numFmt w:val="upperRoman"/>
      <w:lvlText w:val="%1."/>
      <w:lvlJc w:val="left"/>
      <w:pPr>
        <w:ind w:hanging="177"/>
      </w:pPr>
      <w:rPr>
        <w:rFonts w:ascii="Calibri" w:hAnsi="Calibri" w:cs="Calibri"/>
        <w:b/>
        <w:bCs/>
        <w:w w:val="99"/>
        <w:sz w:val="22"/>
        <w:szCs w:val="22"/>
      </w:rPr>
    </w:lvl>
    <w:lvl w:ilvl="1">
      <w:numFmt w:val="bullet"/>
      <w:lvlText w:val=""/>
      <w:lvlJc w:val="left"/>
      <w:pPr>
        <w:ind w:hanging="360"/>
      </w:pPr>
      <w:rPr>
        <w:rFonts w:ascii="Symbol" w:hAnsi="Symbol"/>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E"/>
    <w:multiLevelType w:val="multilevel"/>
    <w:tmpl w:val="00000891"/>
    <w:lvl w:ilvl="0">
      <w:start w:val="1"/>
      <w:numFmt w:val="decimal"/>
      <w:lvlText w:val="%1."/>
      <w:lvlJc w:val="left"/>
      <w:pPr>
        <w:ind w:hanging="424"/>
      </w:pPr>
      <w:rPr>
        <w:rFonts w:ascii="Calibri" w:hAnsi="Calibri" w:cs="Calibri"/>
        <w:b w:val="0"/>
        <w:bCs w:val="0"/>
        <w:w w:val="99"/>
        <w:sz w:val="22"/>
        <w:szCs w:val="22"/>
      </w:rPr>
    </w:lvl>
    <w:lvl w:ilvl="1">
      <w:numFmt w:val="bullet"/>
      <w:lvlText w:val="o"/>
      <w:lvlJc w:val="left"/>
      <w:pPr>
        <w:ind w:hanging="360"/>
      </w:pPr>
      <w:rPr>
        <w:rFonts w:ascii="Courier New" w:hAnsi="Courier New"/>
        <w:b w:val="0"/>
        <w:w w:val="99"/>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F"/>
    <w:multiLevelType w:val="multilevel"/>
    <w:tmpl w:val="00000892"/>
    <w:lvl w:ilvl="0">
      <w:start w:val="1"/>
      <w:numFmt w:val="decimal"/>
      <w:lvlText w:val="%1."/>
      <w:lvlJc w:val="left"/>
      <w:pPr>
        <w:ind w:hanging="424"/>
      </w:pPr>
      <w:rPr>
        <w:rFonts w:ascii="Calibri" w:hAnsi="Calibri" w:cs="Calibri"/>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FF679A1"/>
    <w:multiLevelType w:val="hybridMultilevel"/>
    <w:tmpl w:val="E69C9316"/>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931ACF"/>
    <w:multiLevelType w:val="hybridMultilevel"/>
    <w:tmpl w:val="5A66652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DF564E3"/>
    <w:multiLevelType w:val="hybridMultilevel"/>
    <w:tmpl w:val="64C0A2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E1217F"/>
    <w:multiLevelType w:val="hybridMultilevel"/>
    <w:tmpl w:val="9F249304"/>
    <w:lvl w:ilvl="0" w:tplc="B71678B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EA5496"/>
    <w:multiLevelType w:val="hybridMultilevel"/>
    <w:tmpl w:val="9CE0AA7E"/>
    <w:lvl w:ilvl="0" w:tplc="0C0A0003">
      <w:start w:val="1"/>
      <w:numFmt w:val="bullet"/>
      <w:lvlText w:val="o"/>
      <w:lvlJc w:val="left"/>
      <w:pPr>
        <w:tabs>
          <w:tab w:val="num" w:pos="1062"/>
        </w:tabs>
        <w:ind w:left="1062" w:hanging="360"/>
      </w:pPr>
      <w:rPr>
        <w:rFonts w:ascii="Courier New" w:hAnsi="Courier New" w:hint="default"/>
      </w:rPr>
    </w:lvl>
    <w:lvl w:ilvl="1" w:tplc="0C0A0003" w:tentative="1">
      <w:start w:val="1"/>
      <w:numFmt w:val="bullet"/>
      <w:lvlText w:val="o"/>
      <w:lvlJc w:val="left"/>
      <w:pPr>
        <w:tabs>
          <w:tab w:val="num" w:pos="1782"/>
        </w:tabs>
        <w:ind w:left="1782" w:hanging="360"/>
      </w:pPr>
      <w:rPr>
        <w:rFonts w:ascii="Courier New" w:hAnsi="Courier New" w:hint="default"/>
      </w:rPr>
    </w:lvl>
    <w:lvl w:ilvl="2" w:tplc="0C0A0005" w:tentative="1">
      <w:start w:val="1"/>
      <w:numFmt w:val="bullet"/>
      <w:lvlText w:val=""/>
      <w:lvlJc w:val="left"/>
      <w:pPr>
        <w:tabs>
          <w:tab w:val="num" w:pos="2502"/>
        </w:tabs>
        <w:ind w:left="2502" w:hanging="360"/>
      </w:pPr>
      <w:rPr>
        <w:rFonts w:ascii="Wingdings" w:hAnsi="Wingdings" w:hint="default"/>
      </w:rPr>
    </w:lvl>
    <w:lvl w:ilvl="3" w:tplc="0C0A0001" w:tentative="1">
      <w:start w:val="1"/>
      <w:numFmt w:val="bullet"/>
      <w:lvlText w:val=""/>
      <w:lvlJc w:val="left"/>
      <w:pPr>
        <w:tabs>
          <w:tab w:val="num" w:pos="3222"/>
        </w:tabs>
        <w:ind w:left="3222" w:hanging="360"/>
      </w:pPr>
      <w:rPr>
        <w:rFonts w:ascii="Symbol" w:hAnsi="Symbol" w:hint="default"/>
      </w:rPr>
    </w:lvl>
    <w:lvl w:ilvl="4" w:tplc="0C0A0003" w:tentative="1">
      <w:start w:val="1"/>
      <w:numFmt w:val="bullet"/>
      <w:lvlText w:val="o"/>
      <w:lvlJc w:val="left"/>
      <w:pPr>
        <w:tabs>
          <w:tab w:val="num" w:pos="3942"/>
        </w:tabs>
        <w:ind w:left="3942" w:hanging="360"/>
      </w:pPr>
      <w:rPr>
        <w:rFonts w:ascii="Courier New" w:hAnsi="Courier New" w:hint="default"/>
      </w:rPr>
    </w:lvl>
    <w:lvl w:ilvl="5" w:tplc="0C0A0005" w:tentative="1">
      <w:start w:val="1"/>
      <w:numFmt w:val="bullet"/>
      <w:lvlText w:val=""/>
      <w:lvlJc w:val="left"/>
      <w:pPr>
        <w:tabs>
          <w:tab w:val="num" w:pos="4662"/>
        </w:tabs>
        <w:ind w:left="4662" w:hanging="360"/>
      </w:pPr>
      <w:rPr>
        <w:rFonts w:ascii="Wingdings" w:hAnsi="Wingdings" w:hint="default"/>
      </w:rPr>
    </w:lvl>
    <w:lvl w:ilvl="6" w:tplc="0C0A0001" w:tentative="1">
      <w:start w:val="1"/>
      <w:numFmt w:val="bullet"/>
      <w:lvlText w:val=""/>
      <w:lvlJc w:val="left"/>
      <w:pPr>
        <w:tabs>
          <w:tab w:val="num" w:pos="5382"/>
        </w:tabs>
        <w:ind w:left="5382" w:hanging="360"/>
      </w:pPr>
      <w:rPr>
        <w:rFonts w:ascii="Symbol" w:hAnsi="Symbol" w:hint="default"/>
      </w:rPr>
    </w:lvl>
    <w:lvl w:ilvl="7" w:tplc="0C0A0003" w:tentative="1">
      <w:start w:val="1"/>
      <w:numFmt w:val="bullet"/>
      <w:lvlText w:val="o"/>
      <w:lvlJc w:val="left"/>
      <w:pPr>
        <w:tabs>
          <w:tab w:val="num" w:pos="6102"/>
        </w:tabs>
        <w:ind w:left="6102" w:hanging="360"/>
      </w:pPr>
      <w:rPr>
        <w:rFonts w:ascii="Courier New" w:hAnsi="Courier New" w:hint="default"/>
      </w:rPr>
    </w:lvl>
    <w:lvl w:ilvl="8" w:tplc="0C0A0005" w:tentative="1">
      <w:start w:val="1"/>
      <w:numFmt w:val="bullet"/>
      <w:lvlText w:val=""/>
      <w:lvlJc w:val="left"/>
      <w:pPr>
        <w:tabs>
          <w:tab w:val="num" w:pos="6822"/>
        </w:tabs>
        <w:ind w:left="6822" w:hanging="360"/>
      </w:pPr>
      <w:rPr>
        <w:rFonts w:ascii="Wingdings" w:hAnsi="Wingdings" w:hint="default"/>
      </w:rPr>
    </w:lvl>
  </w:abstractNum>
  <w:abstractNum w:abstractNumId="9">
    <w:nsid w:val="22A00923"/>
    <w:multiLevelType w:val="hybridMultilevel"/>
    <w:tmpl w:val="38044DFC"/>
    <w:lvl w:ilvl="0" w:tplc="5A0ACC7A">
      <w:start w:val="1"/>
      <w:numFmt w:val="decimal"/>
      <w:lvlText w:val="%1."/>
      <w:lvlJc w:val="left"/>
      <w:pPr>
        <w:tabs>
          <w:tab w:val="num" w:pos="0"/>
        </w:tabs>
        <w:ind w:left="108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43362F3"/>
    <w:multiLevelType w:val="hybridMultilevel"/>
    <w:tmpl w:val="B636E8E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2BC96AB3"/>
    <w:multiLevelType w:val="multilevel"/>
    <w:tmpl w:val="BD388F0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2F6E7A"/>
    <w:multiLevelType w:val="hybridMultilevel"/>
    <w:tmpl w:val="FCB666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F3300C3"/>
    <w:multiLevelType w:val="hybridMultilevel"/>
    <w:tmpl w:val="DBD883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1A54994"/>
    <w:multiLevelType w:val="hybridMultilevel"/>
    <w:tmpl w:val="A23C791A"/>
    <w:lvl w:ilvl="0" w:tplc="B8E00C84">
      <w:start w:val="30"/>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346416CA"/>
    <w:multiLevelType w:val="hybridMultilevel"/>
    <w:tmpl w:val="CF8A94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49320E1"/>
    <w:multiLevelType w:val="multilevel"/>
    <w:tmpl w:val="0C0A001F"/>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6DC545C"/>
    <w:multiLevelType w:val="hybridMultilevel"/>
    <w:tmpl w:val="13DE79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A800927"/>
    <w:multiLevelType w:val="hybridMultilevel"/>
    <w:tmpl w:val="9BD253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C6708A3"/>
    <w:multiLevelType w:val="hybridMultilevel"/>
    <w:tmpl w:val="FC3E6E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D287885"/>
    <w:multiLevelType w:val="hybridMultilevel"/>
    <w:tmpl w:val="A5287A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B38696D"/>
    <w:multiLevelType w:val="hybridMultilevel"/>
    <w:tmpl w:val="6F5CB3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C0A5B42"/>
    <w:multiLevelType w:val="hybridMultilevel"/>
    <w:tmpl w:val="55925D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DB858BD"/>
    <w:multiLevelType w:val="hybridMultilevel"/>
    <w:tmpl w:val="25186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6A5339"/>
    <w:multiLevelType w:val="hybridMultilevel"/>
    <w:tmpl w:val="50486A4A"/>
    <w:lvl w:ilvl="0" w:tplc="1F9C02B8">
      <w:start w:val="1"/>
      <w:numFmt w:val="upperRoman"/>
      <w:lvlText w:val="%1."/>
      <w:lvlJc w:val="left"/>
      <w:pPr>
        <w:tabs>
          <w:tab w:val="num" w:pos="1080"/>
        </w:tabs>
        <w:ind w:left="1080" w:hanging="720"/>
      </w:pPr>
      <w:rPr>
        <w:rFonts w:hint="default"/>
      </w:rPr>
    </w:lvl>
    <w:lvl w:ilvl="1" w:tplc="0C0A0015">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7E5659"/>
    <w:multiLevelType w:val="hybridMultilevel"/>
    <w:tmpl w:val="AA56494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10F63BC"/>
    <w:multiLevelType w:val="hybridMultilevel"/>
    <w:tmpl w:val="842E62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2E5233"/>
    <w:multiLevelType w:val="hybridMultilevel"/>
    <w:tmpl w:val="5170C948"/>
    <w:lvl w:ilvl="0" w:tplc="0C0A0001">
      <w:start w:val="3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F9455C"/>
    <w:multiLevelType w:val="hybridMultilevel"/>
    <w:tmpl w:val="28EC71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7314062"/>
    <w:multiLevelType w:val="hybridMultilevel"/>
    <w:tmpl w:val="52EE0A8A"/>
    <w:lvl w:ilvl="0" w:tplc="0C0A0017">
      <w:start w:val="1"/>
      <w:numFmt w:val="lowerLetter"/>
      <w:lvlText w:val="%1)"/>
      <w:lvlJc w:val="left"/>
      <w:pPr>
        <w:tabs>
          <w:tab w:val="num" w:pos="1422"/>
        </w:tabs>
        <w:ind w:left="1422" w:hanging="360"/>
      </w:pPr>
      <w:rPr>
        <w:rFonts w:cs="Times New Roman"/>
      </w:rPr>
    </w:lvl>
    <w:lvl w:ilvl="1" w:tplc="0C0A0019" w:tentative="1">
      <w:start w:val="1"/>
      <w:numFmt w:val="lowerLetter"/>
      <w:lvlText w:val="%2."/>
      <w:lvlJc w:val="left"/>
      <w:pPr>
        <w:tabs>
          <w:tab w:val="num" w:pos="2142"/>
        </w:tabs>
        <w:ind w:left="2142" w:hanging="360"/>
      </w:pPr>
      <w:rPr>
        <w:rFonts w:cs="Times New Roman"/>
      </w:rPr>
    </w:lvl>
    <w:lvl w:ilvl="2" w:tplc="0C0A001B" w:tentative="1">
      <w:start w:val="1"/>
      <w:numFmt w:val="lowerRoman"/>
      <w:lvlText w:val="%3."/>
      <w:lvlJc w:val="right"/>
      <w:pPr>
        <w:tabs>
          <w:tab w:val="num" w:pos="2862"/>
        </w:tabs>
        <w:ind w:left="2862" w:hanging="180"/>
      </w:pPr>
      <w:rPr>
        <w:rFonts w:cs="Times New Roman"/>
      </w:rPr>
    </w:lvl>
    <w:lvl w:ilvl="3" w:tplc="0C0A000F" w:tentative="1">
      <w:start w:val="1"/>
      <w:numFmt w:val="decimal"/>
      <w:lvlText w:val="%4."/>
      <w:lvlJc w:val="left"/>
      <w:pPr>
        <w:tabs>
          <w:tab w:val="num" w:pos="3582"/>
        </w:tabs>
        <w:ind w:left="3582" w:hanging="360"/>
      </w:pPr>
      <w:rPr>
        <w:rFonts w:cs="Times New Roman"/>
      </w:rPr>
    </w:lvl>
    <w:lvl w:ilvl="4" w:tplc="0C0A0019" w:tentative="1">
      <w:start w:val="1"/>
      <w:numFmt w:val="lowerLetter"/>
      <w:lvlText w:val="%5."/>
      <w:lvlJc w:val="left"/>
      <w:pPr>
        <w:tabs>
          <w:tab w:val="num" w:pos="4302"/>
        </w:tabs>
        <w:ind w:left="4302" w:hanging="360"/>
      </w:pPr>
      <w:rPr>
        <w:rFonts w:cs="Times New Roman"/>
      </w:rPr>
    </w:lvl>
    <w:lvl w:ilvl="5" w:tplc="0C0A001B" w:tentative="1">
      <w:start w:val="1"/>
      <w:numFmt w:val="lowerRoman"/>
      <w:lvlText w:val="%6."/>
      <w:lvlJc w:val="right"/>
      <w:pPr>
        <w:tabs>
          <w:tab w:val="num" w:pos="5022"/>
        </w:tabs>
        <w:ind w:left="5022" w:hanging="180"/>
      </w:pPr>
      <w:rPr>
        <w:rFonts w:cs="Times New Roman"/>
      </w:rPr>
    </w:lvl>
    <w:lvl w:ilvl="6" w:tplc="0C0A000F" w:tentative="1">
      <w:start w:val="1"/>
      <w:numFmt w:val="decimal"/>
      <w:lvlText w:val="%7."/>
      <w:lvlJc w:val="left"/>
      <w:pPr>
        <w:tabs>
          <w:tab w:val="num" w:pos="5742"/>
        </w:tabs>
        <w:ind w:left="5742" w:hanging="360"/>
      </w:pPr>
      <w:rPr>
        <w:rFonts w:cs="Times New Roman"/>
      </w:rPr>
    </w:lvl>
    <w:lvl w:ilvl="7" w:tplc="0C0A0019" w:tentative="1">
      <w:start w:val="1"/>
      <w:numFmt w:val="lowerLetter"/>
      <w:lvlText w:val="%8."/>
      <w:lvlJc w:val="left"/>
      <w:pPr>
        <w:tabs>
          <w:tab w:val="num" w:pos="6462"/>
        </w:tabs>
        <w:ind w:left="6462" w:hanging="360"/>
      </w:pPr>
      <w:rPr>
        <w:rFonts w:cs="Times New Roman"/>
      </w:rPr>
    </w:lvl>
    <w:lvl w:ilvl="8" w:tplc="0C0A001B" w:tentative="1">
      <w:start w:val="1"/>
      <w:numFmt w:val="lowerRoman"/>
      <w:lvlText w:val="%9."/>
      <w:lvlJc w:val="right"/>
      <w:pPr>
        <w:tabs>
          <w:tab w:val="num" w:pos="7182"/>
        </w:tabs>
        <w:ind w:left="7182" w:hanging="180"/>
      </w:pPr>
      <w:rPr>
        <w:rFonts w:cs="Times New Roman"/>
      </w:rPr>
    </w:lvl>
  </w:abstractNum>
  <w:abstractNum w:abstractNumId="30">
    <w:nsid w:val="5BDB3D1A"/>
    <w:multiLevelType w:val="hybridMultilevel"/>
    <w:tmpl w:val="442A8A54"/>
    <w:lvl w:ilvl="0" w:tplc="EE9C9366">
      <w:start w:val="1"/>
      <w:numFmt w:val="lowerLetter"/>
      <w:lvlText w:val="%1)"/>
      <w:lvlJc w:val="left"/>
      <w:pPr>
        <w:tabs>
          <w:tab w:val="num" w:pos="1011"/>
        </w:tabs>
        <w:ind w:left="1011" w:hanging="1005"/>
      </w:pPr>
      <w:rPr>
        <w:rFonts w:cs="Times New Roman" w:hint="default"/>
      </w:rPr>
    </w:lvl>
    <w:lvl w:ilvl="1" w:tplc="0C0A0001">
      <w:start w:val="1"/>
      <w:numFmt w:val="bullet"/>
      <w:lvlText w:val=""/>
      <w:lvlJc w:val="left"/>
      <w:pPr>
        <w:tabs>
          <w:tab w:val="num" w:pos="1086"/>
        </w:tabs>
        <w:ind w:left="1086" w:hanging="360"/>
      </w:pPr>
      <w:rPr>
        <w:rFonts w:ascii="Symbol" w:hAnsi="Symbol" w:hint="default"/>
      </w:rPr>
    </w:lvl>
    <w:lvl w:ilvl="2" w:tplc="0C0A001B" w:tentative="1">
      <w:start w:val="1"/>
      <w:numFmt w:val="lowerRoman"/>
      <w:lvlText w:val="%3."/>
      <w:lvlJc w:val="right"/>
      <w:pPr>
        <w:tabs>
          <w:tab w:val="num" w:pos="1806"/>
        </w:tabs>
        <w:ind w:left="1806" w:hanging="180"/>
      </w:pPr>
      <w:rPr>
        <w:rFonts w:cs="Times New Roman"/>
      </w:rPr>
    </w:lvl>
    <w:lvl w:ilvl="3" w:tplc="0C0A000F" w:tentative="1">
      <w:start w:val="1"/>
      <w:numFmt w:val="decimal"/>
      <w:lvlText w:val="%4."/>
      <w:lvlJc w:val="left"/>
      <w:pPr>
        <w:tabs>
          <w:tab w:val="num" w:pos="2526"/>
        </w:tabs>
        <w:ind w:left="2526" w:hanging="360"/>
      </w:pPr>
      <w:rPr>
        <w:rFonts w:cs="Times New Roman"/>
      </w:rPr>
    </w:lvl>
    <w:lvl w:ilvl="4" w:tplc="0C0A0019" w:tentative="1">
      <w:start w:val="1"/>
      <w:numFmt w:val="lowerLetter"/>
      <w:lvlText w:val="%5."/>
      <w:lvlJc w:val="left"/>
      <w:pPr>
        <w:tabs>
          <w:tab w:val="num" w:pos="3246"/>
        </w:tabs>
        <w:ind w:left="3246" w:hanging="360"/>
      </w:pPr>
      <w:rPr>
        <w:rFonts w:cs="Times New Roman"/>
      </w:rPr>
    </w:lvl>
    <w:lvl w:ilvl="5" w:tplc="0C0A001B" w:tentative="1">
      <w:start w:val="1"/>
      <w:numFmt w:val="lowerRoman"/>
      <w:lvlText w:val="%6."/>
      <w:lvlJc w:val="right"/>
      <w:pPr>
        <w:tabs>
          <w:tab w:val="num" w:pos="3966"/>
        </w:tabs>
        <w:ind w:left="3966" w:hanging="180"/>
      </w:pPr>
      <w:rPr>
        <w:rFonts w:cs="Times New Roman"/>
      </w:rPr>
    </w:lvl>
    <w:lvl w:ilvl="6" w:tplc="0C0A000F" w:tentative="1">
      <w:start w:val="1"/>
      <w:numFmt w:val="decimal"/>
      <w:lvlText w:val="%7."/>
      <w:lvlJc w:val="left"/>
      <w:pPr>
        <w:tabs>
          <w:tab w:val="num" w:pos="4686"/>
        </w:tabs>
        <w:ind w:left="4686" w:hanging="360"/>
      </w:pPr>
      <w:rPr>
        <w:rFonts w:cs="Times New Roman"/>
      </w:rPr>
    </w:lvl>
    <w:lvl w:ilvl="7" w:tplc="0C0A0019" w:tentative="1">
      <w:start w:val="1"/>
      <w:numFmt w:val="lowerLetter"/>
      <w:lvlText w:val="%8."/>
      <w:lvlJc w:val="left"/>
      <w:pPr>
        <w:tabs>
          <w:tab w:val="num" w:pos="5406"/>
        </w:tabs>
        <w:ind w:left="5406" w:hanging="360"/>
      </w:pPr>
      <w:rPr>
        <w:rFonts w:cs="Times New Roman"/>
      </w:rPr>
    </w:lvl>
    <w:lvl w:ilvl="8" w:tplc="0C0A001B" w:tentative="1">
      <w:start w:val="1"/>
      <w:numFmt w:val="lowerRoman"/>
      <w:lvlText w:val="%9."/>
      <w:lvlJc w:val="right"/>
      <w:pPr>
        <w:tabs>
          <w:tab w:val="num" w:pos="6126"/>
        </w:tabs>
        <w:ind w:left="6126" w:hanging="180"/>
      </w:pPr>
      <w:rPr>
        <w:rFonts w:cs="Times New Roman"/>
      </w:rPr>
    </w:lvl>
  </w:abstractNum>
  <w:abstractNum w:abstractNumId="31">
    <w:nsid w:val="5E3D1937"/>
    <w:multiLevelType w:val="hybridMultilevel"/>
    <w:tmpl w:val="B142C300"/>
    <w:lvl w:ilvl="0" w:tplc="B04A8966">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6B33224"/>
    <w:multiLevelType w:val="hybridMultilevel"/>
    <w:tmpl w:val="B04E3588"/>
    <w:lvl w:ilvl="0" w:tplc="270C4F96">
      <w:start w:val="1"/>
      <w:numFmt w:val="lowerLetter"/>
      <w:lvlText w:val="%1)"/>
      <w:lvlJc w:val="left"/>
      <w:pPr>
        <w:tabs>
          <w:tab w:val="num" w:pos="1062"/>
        </w:tabs>
        <w:ind w:left="1062" w:hanging="360"/>
      </w:pPr>
      <w:rPr>
        <w:rFonts w:cs="Times New Roman" w:hint="default"/>
      </w:rPr>
    </w:lvl>
    <w:lvl w:ilvl="1" w:tplc="0C0A0019" w:tentative="1">
      <w:start w:val="1"/>
      <w:numFmt w:val="lowerLetter"/>
      <w:lvlText w:val="%2."/>
      <w:lvlJc w:val="left"/>
      <w:pPr>
        <w:tabs>
          <w:tab w:val="num" w:pos="1782"/>
        </w:tabs>
        <w:ind w:left="1782" w:hanging="360"/>
      </w:pPr>
      <w:rPr>
        <w:rFonts w:cs="Times New Roman"/>
      </w:rPr>
    </w:lvl>
    <w:lvl w:ilvl="2" w:tplc="0C0A001B" w:tentative="1">
      <w:start w:val="1"/>
      <w:numFmt w:val="lowerRoman"/>
      <w:lvlText w:val="%3."/>
      <w:lvlJc w:val="right"/>
      <w:pPr>
        <w:tabs>
          <w:tab w:val="num" w:pos="2502"/>
        </w:tabs>
        <w:ind w:left="2502" w:hanging="180"/>
      </w:pPr>
      <w:rPr>
        <w:rFonts w:cs="Times New Roman"/>
      </w:rPr>
    </w:lvl>
    <w:lvl w:ilvl="3" w:tplc="0C0A000F" w:tentative="1">
      <w:start w:val="1"/>
      <w:numFmt w:val="decimal"/>
      <w:lvlText w:val="%4."/>
      <w:lvlJc w:val="left"/>
      <w:pPr>
        <w:tabs>
          <w:tab w:val="num" w:pos="3222"/>
        </w:tabs>
        <w:ind w:left="3222" w:hanging="360"/>
      </w:pPr>
      <w:rPr>
        <w:rFonts w:cs="Times New Roman"/>
      </w:rPr>
    </w:lvl>
    <w:lvl w:ilvl="4" w:tplc="0C0A0019" w:tentative="1">
      <w:start w:val="1"/>
      <w:numFmt w:val="lowerLetter"/>
      <w:lvlText w:val="%5."/>
      <w:lvlJc w:val="left"/>
      <w:pPr>
        <w:tabs>
          <w:tab w:val="num" w:pos="3942"/>
        </w:tabs>
        <w:ind w:left="3942" w:hanging="360"/>
      </w:pPr>
      <w:rPr>
        <w:rFonts w:cs="Times New Roman"/>
      </w:rPr>
    </w:lvl>
    <w:lvl w:ilvl="5" w:tplc="0C0A001B" w:tentative="1">
      <w:start w:val="1"/>
      <w:numFmt w:val="lowerRoman"/>
      <w:lvlText w:val="%6."/>
      <w:lvlJc w:val="right"/>
      <w:pPr>
        <w:tabs>
          <w:tab w:val="num" w:pos="4662"/>
        </w:tabs>
        <w:ind w:left="4662" w:hanging="180"/>
      </w:pPr>
      <w:rPr>
        <w:rFonts w:cs="Times New Roman"/>
      </w:rPr>
    </w:lvl>
    <w:lvl w:ilvl="6" w:tplc="0C0A000F" w:tentative="1">
      <w:start w:val="1"/>
      <w:numFmt w:val="decimal"/>
      <w:lvlText w:val="%7."/>
      <w:lvlJc w:val="left"/>
      <w:pPr>
        <w:tabs>
          <w:tab w:val="num" w:pos="5382"/>
        </w:tabs>
        <w:ind w:left="5382" w:hanging="360"/>
      </w:pPr>
      <w:rPr>
        <w:rFonts w:cs="Times New Roman"/>
      </w:rPr>
    </w:lvl>
    <w:lvl w:ilvl="7" w:tplc="0C0A0019" w:tentative="1">
      <w:start w:val="1"/>
      <w:numFmt w:val="lowerLetter"/>
      <w:lvlText w:val="%8."/>
      <w:lvlJc w:val="left"/>
      <w:pPr>
        <w:tabs>
          <w:tab w:val="num" w:pos="6102"/>
        </w:tabs>
        <w:ind w:left="6102" w:hanging="360"/>
      </w:pPr>
      <w:rPr>
        <w:rFonts w:cs="Times New Roman"/>
      </w:rPr>
    </w:lvl>
    <w:lvl w:ilvl="8" w:tplc="0C0A001B" w:tentative="1">
      <w:start w:val="1"/>
      <w:numFmt w:val="lowerRoman"/>
      <w:lvlText w:val="%9."/>
      <w:lvlJc w:val="right"/>
      <w:pPr>
        <w:tabs>
          <w:tab w:val="num" w:pos="6822"/>
        </w:tabs>
        <w:ind w:left="6822" w:hanging="180"/>
      </w:pPr>
      <w:rPr>
        <w:rFonts w:cs="Times New Roman"/>
      </w:rPr>
    </w:lvl>
  </w:abstractNum>
  <w:abstractNum w:abstractNumId="33">
    <w:nsid w:val="7122014A"/>
    <w:multiLevelType w:val="hybridMultilevel"/>
    <w:tmpl w:val="60E6EB6C"/>
    <w:lvl w:ilvl="0" w:tplc="84F06F54">
      <w:numFmt w:val="bullet"/>
      <w:lvlText w:val="-"/>
      <w:lvlJc w:val="left"/>
      <w:pPr>
        <w:tabs>
          <w:tab w:val="num" w:pos="1068"/>
        </w:tabs>
        <w:ind w:left="1068" w:hanging="360"/>
      </w:pPr>
      <w:rPr>
        <w:rFonts w:ascii="Calibri" w:eastAsia="Gigi" w:hAnsi="Calibri" w:cs="Gig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4">
    <w:nsid w:val="77542C20"/>
    <w:multiLevelType w:val="hybridMultilevel"/>
    <w:tmpl w:val="53B6FA10"/>
    <w:lvl w:ilvl="0" w:tplc="03565A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B822CD"/>
    <w:multiLevelType w:val="hybridMultilevel"/>
    <w:tmpl w:val="737A9EEC"/>
    <w:lvl w:ilvl="0" w:tplc="84DC874E">
      <w:start w:val="1"/>
      <w:numFmt w:val="bullet"/>
      <w:lvlText w:val=""/>
      <w:lvlJc w:val="left"/>
      <w:pPr>
        <w:tabs>
          <w:tab w:val="num" w:pos="-1434"/>
        </w:tabs>
        <w:ind w:left="-1434" w:hanging="360"/>
      </w:pPr>
      <w:rPr>
        <w:rFonts w:ascii="Symbol" w:hAnsi="Symbol" w:hint="default"/>
        <w:color w:val="993300"/>
      </w:rPr>
    </w:lvl>
    <w:lvl w:ilvl="1" w:tplc="0C0A0003">
      <w:start w:val="1"/>
      <w:numFmt w:val="bullet"/>
      <w:lvlText w:val="o"/>
      <w:lvlJc w:val="left"/>
      <w:pPr>
        <w:tabs>
          <w:tab w:val="num" w:pos="42"/>
        </w:tabs>
        <w:ind w:left="42" w:hanging="360"/>
      </w:pPr>
      <w:rPr>
        <w:rFonts w:ascii="Courier New" w:hAnsi="Courier New" w:hint="default"/>
      </w:rPr>
    </w:lvl>
    <w:lvl w:ilvl="2" w:tplc="0C0A0005" w:tentative="1">
      <w:start w:val="1"/>
      <w:numFmt w:val="bullet"/>
      <w:lvlText w:val=""/>
      <w:lvlJc w:val="left"/>
      <w:pPr>
        <w:tabs>
          <w:tab w:val="num" w:pos="762"/>
        </w:tabs>
        <w:ind w:left="762" w:hanging="360"/>
      </w:pPr>
      <w:rPr>
        <w:rFonts w:ascii="Wingdings" w:hAnsi="Wingdings" w:hint="default"/>
      </w:rPr>
    </w:lvl>
    <w:lvl w:ilvl="3" w:tplc="0C0A0001" w:tentative="1">
      <w:start w:val="1"/>
      <w:numFmt w:val="bullet"/>
      <w:lvlText w:val=""/>
      <w:lvlJc w:val="left"/>
      <w:pPr>
        <w:tabs>
          <w:tab w:val="num" w:pos="1482"/>
        </w:tabs>
        <w:ind w:left="1482" w:hanging="360"/>
      </w:pPr>
      <w:rPr>
        <w:rFonts w:ascii="Symbol" w:hAnsi="Symbol" w:hint="default"/>
      </w:rPr>
    </w:lvl>
    <w:lvl w:ilvl="4" w:tplc="0C0A0003" w:tentative="1">
      <w:start w:val="1"/>
      <w:numFmt w:val="bullet"/>
      <w:lvlText w:val="o"/>
      <w:lvlJc w:val="left"/>
      <w:pPr>
        <w:tabs>
          <w:tab w:val="num" w:pos="2202"/>
        </w:tabs>
        <w:ind w:left="2202" w:hanging="360"/>
      </w:pPr>
      <w:rPr>
        <w:rFonts w:ascii="Courier New" w:hAnsi="Courier New" w:hint="default"/>
      </w:rPr>
    </w:lvl>
    <w:lvl w:ilvl="5" w:tplc="0C0A0005" w:tentative="1">
      <w:start w:val="1"/>
      <w:numFmt w:val="bullet"/>
      <w:lvlText w:val=""/>
      <w:lvlJc w:val="left"/>
      <w:pPr>
        <w:tabs>
          <w:tab w:val="num" w:pos="2922"/>
        </w:tabs>
        <w:ind w:left="2922" w:hanging="360"/>
      </w:pPr>
      <w:rPr>
        <w:rFonts w:ascii="Wingdings" w:hAnsi="Wingdings" w:hint="default"/>
      </w:rPr>
    </w:lvl>
    <w:lvl w:ilvl="6" w:tplc="0C0A0001" w:tentative="1">
      <w:start w:val="1"/>
      <w:numFmt w:val="bullet"/>
      <w:lvlText w:val=""/>
      <w:lvlJc w:val="left"/>
      <w:pPr>
        <w:tabs>
          <w:tab w:val="num" w:pos="3642"/>
        </w:tabs>
        <w:ind w:left="3642" w:hanging="360"/>
      </w:pPr>
      <w:rPr>
        <w:rFonts w:ascii="Symbol" w:hAnsi="Symbol" w:hint="default"/>
      </w:rPr>
    </w:lvl>
    <w:lvl w:ilvl="7" w:tplc="0C0A0003" w:tentative="1">
      <w:start w:val="1"/>
      <w:numFmt w:val="bullet"/>
      <w:lvlText w:val="o"/>
      <w:lvlJc w:val="left"/>
      <w:pPr>
        <w:tabs>
          <w:tab w:val="num" w:pos="4362"/>
        </w:tabs>
        <w:ind w:left="4362" w:hanging="360"/>
      </w:pPr>
      <w:rPr>
        <w:rFonts w:ascii="Courier New" w:hAnsi="Courier New" w:hint="default"/>
      </w:rPr>
    </w:lvl>
    <w:lvl w:ilvl="8" w:tplc="0C0A0005" w:tentative="1">
      <w:start w:val="1"/>
      <w:numFmt w:val="bullet"/>
      <w:lvlText w:val=""/>
      <w:lvlJc w:val="left"/>
      <w:pPr>
        <w:tabs>
          <w:tab w:val="num" w:pos="5082"/>
        </w:tabs>
        <w:ind w:left="5082" w:hanging="360"/>
      </w:pPr>
      <w:rPr>
        <w:rFonts w:ascii="Wingdings" w:hAnsi="Wingdings" w:hint="default"/>
      </w:rPr>
    </w:lvl>
  </w:abstractNum>
  <w:num w:numId="1">
    <w:abstractNumId w:val="24"/>
  </w:num>
  <w:num w:numId="2">
    <w:abstractNumId w:val="4"/>
  </w:num>
  <w:num w:numId="3">
    <w:abstractNumId w:val="1"/>
  </w:num>
  <w:num w:numId="4">
    <w:abstractNumId w:val="3"/>
  </w:num>
  <w:num w:numId="5">
    <w:abstractNumId w:val="2"/>
  </w:num>
  <w:num w:numId="6">
    <w:abstractNumId w:val="0"/>
  </w:num>
  <w:num w:numId="7">
    <w:abstractNumId w:val="7"/>
  </w:num>
  <w:num w:numId="8">
    <w:abstractNumId w:val="33"/>
  </w:num>
  <w:num w:numId="9">
    <w:abstractNumId w:val="9"/>
  </w:num>
  <w:num w:numId="10">
    <w:abstractNumId w:val="26"/>
  </w:num>
  <w:num w:numId="11">
    <w:abstractNumId w:val="28"/>
  </w:num>
  <w:num w:numId="12">
    <w:abstractNumId w:val="6"/>
  </w:num>
  <w:num w:numId="13">
    <w:abstractNumId w:val="11"/>
  </w:num>
  <w:num w:numId="14">
    <w:abstractNumId w:val="16"/>
  </w:num>
  <w:num w:numId="15">
    <w:abstractNumId w:val="12"/>
  </w:num>
  <w:num w:numId="16">
    <w:abstractNumId w:val="22"/>
  </w:num>
  <w:num w:numId="17">
    <w:abstractNumId w:val="15"/>
  </w:num>
  <w:num w:numId="18">
    <w:abstractNumId w:val="18"/>
  </w:num>
  <w:num w:numId="19">
    <w:abstractNumId w:val="20"/>
  </w:num>
  <w:num w:numId="20">
    <w:abstractNumId w:val="13"/>
  </w:num>
  <w:num w:numId="21">
    <w:abstractNumId w:val="27"/>
  </w:num>
  <w:num w:numId="22">
    <w:abstractNumId w:val="14"/>
  </w:num>
  <w:num w:numId="23">
    <w:abstractNumId w:val="34"/>
  </w:num>
  <w:num w:numId="24">
    <w:abstractNumId w:val="31"/>
  </w:num>
  <w:num w:numId="25">
    <w:abstractNumId w:val="23"/>
  </w:num>
  <w:num w:numId="26">
    <w:abstractNumId w:val="30"/>
  </w:num>
  <w:num w:numId="27">
    <w:abstractNumId w:val="10"/>
  </w:num>
  <w:num w:numId="28">
    <w:abstractNumId w:val="17"/>
  </w:num>
  <w:num w:numId="29">
    <w:abstractNumId w:val="19"/>
  </w:num>
  <w:num w:numId="30">
    <w:abstractNumId w:val="21"/>
  </w:num>
  <w:num w:numId="31">
    <w:abstractNumId w:val="35"/>
  </w:num>
  <w:num w:numId="32">
    <w:abstractNumId w:val="25"/>
  </w:num>
  <w:num w:numId="33">
    <w:abstractNumId w:val="8"/>
  </w:num>
  <w:num w:numId="34">
    <w:abstractNumId w:val="29"/>
  </w:num>
  <w:num w:numId="35">
    <w:abstractNumId w:val="3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02"/>
    <w:rsid w:val="00000EFE"/>
    <w:rsid w:val="00005C42"/>
    <w:rsid w:val="00014EE4"/>
    <w:rsid w:val="00025C47"/>
    <w:rsid w:val="000333B5"/>
    <w:rsid w:val="000440A6"/>
    <w:rsid w:val="000461A1"/>
    <w:rsid w:val="00053BDA"/>
    <w:rsid w:val="00055E71"/>
    <w:rsid w:val="00057AD5"/>
    <w:rsid w:val="0008300A"/>
    <w:rsid w:val="000860B9"/>
    <w:rsid w:val="00091F81"/>
    <w:rsid w:val="00095522"/>
    <w:rsid w:val="000A6CD1"/>
    <w:rsid w:val="000B1A19"/>
    <w:rsid w:val="000B227B"/>
    <w:rsid w:val="000C3D22"/>
    <w:rsid w:val="000E2094"/>
    <w:rsid w:val="000E3804"/>
    <w:rsid w:val="000F5600"/>
    <w:rsid w:val="000F69E1"/>
    <w:rsid w:val="000F6D87"/>
    <w:rsid w:val="00132BDD"/>
    <w:rsid w:val="00134044"/>
    <w:rsid w:val="001453DF"/>
    <w:rsid w:val="00152933"/>
    <w:rsid w:val="001A1457"/>
    <w:rsid w:val="001A3061"/>
    <w:rsid w:val="001A4B57"/>
    <w:rsid w:val="001C7858"/>
    <w:rsid w:val="001E0E82"/>
    <w:rsid w:val="001E592E"/>
    <w:rsid w:val="001E5CA9"/>
    <w:rsid w:val="001E62C1"/>
    <w:rsid w:val="001F2ACD"/>
    <w:rsid w:val="001F4E49"/>
    <w:rsid w:val="001F6088"/>
    <w:rsid w:val="00230AA8"/>
    <w:rsid w:val="00236564"/>
    <w:rsid w:val="00254D02"/>
    <w:rsid w:val="00260F93"/>
    <w:rsid w:val="002627DF"/>
    <w:rsid w:val="0026569C"/>
    <w:rsid w:val="002677FF"/>
    <w:rsid w:val="00267C48"/>
    <w:rsid w:val="002830F6"/>
    <w:rsid w:val="0029637E"/>
    <w:rsid w:val="002B153B"/>
    <w:rsid w:val="002C3B1F"/>
    <w:rsid w:val="002C73FF"/>
    <w:rsid w:val="002D64DF"/>
    <w:rsid w:val="002E03F2"/>
    <w:rsid w:val="002E67F2"/>
    <w:rsid w:val="00317BB6"/>
    <w:rsid w:val="003260B7"/>
    <w:rsid w:val="003302C7"/>
    <w:rsid w:val="0034053C"/>
    <w:rsid w:val="0034683A"/>
    <w:rsid w:val="00382D31"/>
    <w:rsid w:val="00391B4E"/>
    <w:rsid w:val="003A1BF0"/>
    <w:rsid w:val="003A46BF"/>
    <w:rsid w:val="003A65A0"/>
    <w:rsid w:val="003B405D"/>
    <w:rsid w:val="003B61D1"/>
    <w:rsid w:val="003C04BE"/>
    <w:rsid w:val="003C2567"/>
    <w:rsid w:val="003D4C6A"/>
    <w:rsid w:val="003E354F"/>
    <w:rsid w:val="003E5FE5"/>
    <w:rsid w:val="003E7130"/>
    <w:rsid w:val="003F42D8"/>
    <w:rsid w:val="003F7514"/>
    <w:rsid w:val="0040495F"/>
    <w:rsid w:val="00411159"/>
    <w:rsid w:val="004148A3"/>
    <w:rsid w:val="00422960"/>
    <w:rsid w:val="00423053"/>
    <w:rsid w:val="004304F9"/>
    <w:rsid w:val="00433E33"/>
    <w:rsid w:val="00452434"/>
    <w:rsid w:val="0045462E"/>
    <w:rsid w:val="004645C6"/>
    <w:rsid w:val="004912E0"/>
    <w:rsid w:val="00492FFA"/>
    <w:rsid w:val="00494B23"/>
    <w:rsid w:val="004B7841"/>
    <w:rsid w:val="004C16BE"/>
    <w:rsid w:val="004C42C1"/>
    <w:rsid w:val="004E0F87"/>
    <w:rsid w:val="004E56DD"/>
    <w:rsid w:val="00515970"/>
    <w:rsid w:val="00535DE0"/>
    <w:rsid w:val="00540DB9"/>
    <w:rsid w:val="00540E08"/>
    <w:rsid w:val="005511A9"/>
    <w:rsid w:val="0055496A"/>
    <w:rsid w:val="00557780"/>
    <w:rsid w:val="00570171"/>
    <w:rsid w:val="005831EB"/>
    <w:rsid w:val="005846D2"/>
    <w:rsid w:val="005951DB"/>
    <w:rsid w:val="005A11EF"/>
    <w:rsid w:val="005B088E"/>
    <w:rsid w:val="005C2B6F"/>
    <w:rsid w:val="005C509D"/>
    <w:rsid w:val="005E4525"/>
    <w:rsid w:val="005E7844"/>
    <w:rsid w:val="005F2D40"/>
    <w:rsid w:val="005F5102"/>
    <w:rsid w:val="005F7852"/>
    <w:rsid w:val="00610676"/>
    <w:rsid w:val="006204A5"/>
    <w:rsid w:val="00625629"/>
    <w:rsid w:val="00627F36"/>
    <w:rsid w:val="0063412B"/>
    <w:rsid w:val="006532AF"/>
    <w:rsid w:val="00654EC5"/>
    <w:rsid w:val="006565C3"/>
    <w:rsid w:val="00671030"/>
    <w:rsid w:val="0069215E"/>
    <w:rsid w:val="006A48A9"/>
    <w:rsid w:val="006A5EB3"/>
    <w:rsid w:val="006A7AF4"/>
    <w:rsid w:val="006B2BA5"/>
    <w:rsid w:val="006B476A"/>
    <w:rsid w:val="006B513D"/>
    <w:rsid w:val="006C539A"/>
    <w:rsid w:val="006E3585"/>
    <w:rsid w:val="006E36C8"/>
    <w:rsid w:val="006E56B4"/>
    <w:rsid w:val="006F1444"/>
    <w:rsid w:val="006F2ADA"/>
    <w:rsid w:val="00701A55"/>
    <w:rsid w:val="00704E88"/>
    <w:rsid w:val="00711D07"/>
    <w:rsid w:val="007243AD"/>
    <w:rsid w:val="00734E3F"/>
    <w:rsid w:val="00753F8E"/>
    <w:rsid w:val="00754C3D"/>
    <w:rsid w:val="007611F5"/>
    <w:rsid w:val="00776CDA"/>
    <w:rsid w:val="007A4805"/>
    <w:rsid w:val="007B11A4"/>
    <w:rsid w:val="007B46C1"/>
    <w:rsid w:val="007D2207"/>
    <w:rsid w:val="008022D0"/>
    <w:rsid w:val="00806B3C"/>
    <w:rsid w:val="00814DA5"/>
    <w:rsid w:val="008174EF"/>
    <w:rsid w:val="008248C4"/>
    <w:rsid w:val="00831CDA"/>
    <w:rsid w:val="00834885"/>
    <w:rsid w:val="00840EE8"/>
    <w:rsid w:val="008510B8"/>
    <w:rsid w:val="00862565"/>
    <w:rsid w:val="0086463D"/>
    <w:rsid w:val="00865D96"/>
    <w:rsid w:val="00867DD7"/>
    <w:rsid w:val="00877330"/>
    <w:rsid w:val="00880484"/>
    <w:rsid w:val="008875B5"/>
    <w:rsid w:val="008B0157"/>
    <w:rsid w:val="008B4597"/>
    <w:rsid w:val="008D4C16"/>
    <w:rsid w:val="008D6611"/>
    <w:rsid w:val="008E1902"/>
    <w:rsid w:val="008F43A1"/>
    <w:rsid w:val="008F5F41"/>
    <w:rsid w:val="009100DD"/>
    <w:rsid w:val="00914631"/>
    <w:rsid w:val="00937097"/>
    <w:rsid w:val="00940A89"/>
    <w:rsid w:val="00942F0F"/>
    <w:rsid w:val="00944BBF"/>
    <w:rsid w:val="009530A8"/>
    <w:rsid w:val="009531C2"/>
    <w:rsid w:val="00972173"/>
    <w:rsid w:val="00972D63"/>
    <w:rsid w:val="009A5604"/>
    <w:rsid w:val="009B7575"/>
    <w:rsid w:val="009C0EB7"/>
    <w:rsid w:val="009D2B2E"/>
    <w:rsid w:val="009F7306"/>
    <w:rsid w:val="00A007B6"/>
    <w:rsid w:val="00A046CF"/>
    <w:rsid w:val="00A11E2B"/>
    <w:rsid w:val="00A267A0"/>
    <w:rsid w:val="00A5394A"/>
    <w:rsid w:val="00A56974"/>
    <w:rsid w:val="00A604B8"/>
    <w:rsid w:val="00A646B6"/>
    <w:rsid w:val="00A91450"/>
    <w:rsid w:val="00AA302B"/>
    <w:rsid w:val="00AC1FB3"/>
    <w:rsid w:val="00AC2E20"/>
    <w:rsid w:val="00AC6696"/>
    <w:rsid w:val="00AD274E"/>
    <w:rsid w:val="00AE0C37"/>
    <w:rsid w:val="00AE4388"/>
    <w:rsid w:val="00AE4D49"/>
    <w:rsid w:val="00B01DC2"/>
    <w:rsid w:val="00B1430D"/>
    <w:rsid w:val="00B14684"/>
    <w:rsid w:val="00B24250"/>
    <w:rsid w:val="00B36E9B"/>
    <w:rsid w:val="00B46974"/>
    <w:rsid w:val="00B473DF"/>
    <w:rsid w:val="00B50589"/>
    <w:rsid w:val="00B606ED"/>
    <w:rsid w:val="00B644BF"/>
    <w:rsid w:val="00B7219B"/>
    <w:rsid w:val="00B73802"/>
    <w:rsid w:val="00B74314"/>
    <w:rsid w:val="00B86164"/>
    <w:rsid w:val="00B86946"/>
    <w:rsid w:val="00B9018A"/>
    <w:rsid w:val="00B9307B"/>
    <w:rsid w:val="00B95386"/>
    <w:rsid w:val="00BC041B"/>
    <w:rsid w:val="00BC07B4"/>
    <w:rsid w:val="00BE0EC4"/>
    <w:rsid w:val="00C055A4"/>
    <w:rsid w:val="00C10F38"/>
    <w:rsid w:val="00C15F2F"/>
    <w:rsid w:val="00C33F84"/>
    <w:rsid w:val="00C42496"/>
    <w:rsid w:val="00C55A27"/>
    <w:rsid w:val="00C6024B"/>
    <w:rsid w:val="00C621D6"/>
    <w:rsid w:val="00C76628"/>
    <w:rsid w:val="00C85DB3"/>
    <w:rsid w:val="00C87FCE"/>
    <w:rsid w:val="00CA136A"/>
    <w:rsid w:val="00CC5589"/>
    <w:rsid w:val="00CD4603"/>
    <w:rsid w:val="00CE4185"/>
    <w:rsid w:val="00CE5C53"/>
    <w:rsid w:val="00CE7E5E"/>
    <w:rsid w:val="00D0075C"/>
    <w:rsid w:val="00D068C7"/>
    <w:rsid w:val="00D11A66"/>
    <w:rsid w:val="00D13AA3"/>
    <w:rsid w:val="00D1633E"/>
    <w:rsid w:val="00D20DFC"/>
    <w:rsid w:val="00D3222B"/>
    <w:rsid w:val="00D33C17"/>
    <w:rsid w:val="00D33EC1"/>
    <w:rsid w:val="00D36A40"/>
    <w:rsid w:val="00D5746F"/>
    <w:rsid w:val="00D67BB3"/>
    <w:rsid w:val="00D73FAA"/>
    <w:rsid w:val="00DA412C"/>
    <w:rsid w:val="00DB3F99"/>
    <w:rsid w:val="00DC0EA9"/>
    <w:rsid w:val="00DD242B"/>
    <w:rsid w:val="00DD747E"/>
    <w:rsid w:val="00DE3351"/>
    <w:rsid w:val="00DF5E64"/>
    <w:rsid w:val="00E02204"/>
    <w:rsid w:val="00E369DD"/>
    <w:rsid w:val="00E4076A"/>
    <w:rsid w:val="00E50EE6"/>
    <w:rsid w:val="00E51B88"/>
    <w:rsid w:val="00E60740"/>
    <w:rsid w:val="00E66A64"/>
    <w:rsid w:val="00E66F77"/>
    <w:rsid w:val="00E72F3E"/>
    <w:rsid w:val="00EA47BA"/>
    <w:rsid w:val="00EB3D32"/>
    <w:rsid w:val="00EC101D"/>
    <w:rsid w:val="00EC6628"/>
    <w:rsid w:val="00EC7EE5"/>
    <w:rsid w:val="00ED05D1"/>
    <w:rsid w:val="00ED7B33"/>
    <w:rsid w:val="00EF597A"/>
    <w:rsid w:val="00EF59B2"/>
    <w:rsid w:val="00F06AF0"/>
    <w:rsid w:val="00F07B53"/>
    <w:rsid w:val="00F16013"/>
    <w:rsid w:val="00F163C3"/>
    <w:rsid w:val="00F23C9A"/>
    <w:rsid w:val="00F24A6E"/>
    <w:rsid w:val="00F41065"/>
    <w:rsid w:val="00F419E8"/>
    <w:rsid w:val="00F67054"/>
    <w:rsid w:val="00F84F30"/>
    <w:rsid w:val="00F87DF7"/>
    <w:rsid w:val="00FA40CE"/>
    <w:rsid w:val="00FD19F8"/>
    <w:rsid w:val="00FE7B83"/>
    <w:rsid w:val="00FF214B"/>
    <w:rsid w:val="00FF71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0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96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5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54D02"/>
    <w:rPr>
      <w:rFonts w:ascii="Tahoma" w:hAnsi="Tahoma" w:cs="Tahoma"/>
      <w:sz w:val="16"/>
      <w:szCs w:val="16"/>
    </w:rPr>
  </w:style>
  <w:style w:type="character" w:customStyle="1" w:styleId="TextodegloboCar">
    <w:name w:val="Texto de globo Car"/>
    <w:basedOn w:val="Fuentedeprrafopredeter"/>
    <w:link w:val="Textodeglobo"/>
    <w:uiPriority w:val="99"/>
    <w:rsid w:val="00254D0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54D02"/>
    <w:pPr>
      <w:tabs>
        <w:tab w:val="center" w:pos="4252"/>
        <w:tab w:val="right" w:pos="8504"/>
      </w:tabs>
    </w:pPr>
  </w:style>
  <w:style w:type="character" w:customStyle="1" w:styleId="EncabezadoCar">
    <w:name w:val="Encabezado Car"/>
    <w:basedOn w:val="Fuentedeprrafopredeter"/>
    <w:link w:val="Encabezado"/>
    <w:uiPriority w:val="99"/>
    <w:rsid w:val="00254D0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54D02"/>
    <w:pPr>
      <w:tabs>
        <w:tab w:val="center" w:pos="4252"/>
        <w:tab w:val="right" w:pos="8504"/>
      </w:tabs>
    </w:pPr>
  </w:style>
  <w:style w:type="character" w:customStyle="1" w:styleId="PiedepginaCar">
    <w:name w:val="Pie de página Car"/>
    <w:basedOn w:val="Fuentedeprrafopredeter"/>
    <w:link w:val="Piedepgina"/>
    <w:uiPriority w:val="99"/>
    <w:rsid w:val="00254D02"/>
    <w:rPr>
      <w:rFonts w:ascii="Times New Roman" w:eastAsia="Times New Roman" w:hAnsi="Times New Roman" w:cs="Times New Roman"/>
      <w:sz w:val="24"/>
      <w:szCs w:val="24"/>
      <w:lang w:eastAsia="es-ES"/>
    </w:rPr>
  </w:style>
  <w:style w:type="table" w:styleId="Tablaconcuadrcula">
    <w:name w:val="Table Grid"/>
    <w:basedOn w:val="Tablanormal"/>
    <w:uiPriority w:val="99"/>
    <w:rsid w:val="00254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54D02"/>
    <w:rPr>
      <w:color w:val="0000FF" w:themeColor="hyperlink"/>
      <w:u w:val="single"/>
    </w:rPr>
  </w:style>
  <w:style w:type="paragraph" w:styleId="Textoindependiente">
    <w:name w:val="Body Text"/>
    <w:basedOn w:val="Normal"/>
    <w:link w:val="TextoindependienteCar"/>
    <w:uiPriority w:val="1"/>
    <w:qFormat/>
    <w:rsid w:val="00A007B6"/>
    <w:pPr>
      <w:widowControl w:val="0"/>
      <w:autoSpaceDE w:val="0"/>
      <w:autoSpaceDN w:val="0"/>
      <w:adjustRightInd w:val="0"/>
      <w:ind w:left="403" w:hanging="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99"/>
    <w:rsid w:val="00A007B6"/>
    <w:rPr>
      <w:rFonts w:ascii="Calibri" w:eastAsiaTheme="minorEastAsia" w:hAnsi="Calibri" w:cs="Calibri"/>
      <w:lang w:eastAsia="es-ES"/>
    </w:rPr>
  </w:style>
  <w:style w:type="paragraph" w:customStyle="1" w:styleId="Ttulo71">
    <w:name w:val="Título 71"/>
    <w:basedOn w:val="Normal"/>
    <w:uiPriority w:val="1"/>
    <w:qFormat/>
    <w:rsid w:val="00A007B6"/>
    <w:pPr>
      <w:widowControl w:val="0"/>
      <w:autoSpaceDE w:val="0"/>
      <w:autoSpaceDN w:val="0"/>
      <w:adjustRightInd w:val="0"/>
      <w:ind w:left="261"/>
      <w:outlineLvl w:val="6"/>
    </w:pPr>
    <w:rPr>
      <w:rFonts w:ascii="Calibri" w:eastAsiaTheme="minorEastAsia" w:hAnsi="Calibri" w:cs="Calibri"/>
      <w:b/>
      <w:bCs/>
      <w:sz w:val="22"/>
      <w:szCs w:val="22"/>
    </w:rPr>
  </w:style>
  <w:style w:type="paragraph" w:styleId="Prrafodelista">
    <w:name w:val="List Paragraph"/>
    <w:basedOn w:val="Normal"/>
    <w:uiPriority w:val="34"/>
    <w:qFormat/>
    <w:rsid w:val="00A007B6"/>
    <w:pPr>
      <w:ind w:left="720"/>
      <w:contextualSpacing/>
    </w:pPr>
  </w:style>
  <w:style w:type="character" w:styleId="Nmerodepgina">
    <w:name w:val="page number"/>
    <w:basedOn w:val="Fuentedeprrafopredeter"/>
    <w:uiPriority w:val="99"/>
    <w:rsid w:val="00AC2E20"/>
  </w:style>
  <w:style w:type="character" w:customStyle="1" w:styleId="MapadeldocumentoCar">
    <w:name w:val="Mapa del documento Car"/>
    <w:basedOn w:val="Fuentedeprrafopredeter"/>
    <w:link w:val="Mapadeldocumento"/>
    <w:uiPriority w:val="99"/>
    <w:semiHidden/>
    <w:rsid w:val="00AC2E20"/>
    <w:rPr>
      <w:rFonts w:ascii="Tahoma" w:eastAsia="Times New Roman" w:hAnsi="Tahoma" w:cs="Tahoma"/>
      <w:sz w:val="24"/>
      <w:szCs w:val="24"/>
      <w:shd w:val="clear" w:color="auto" w:fill="000080"/>
      <w:lang w:eastAsia="es-ES"/>
    </w:rPr>
  </w:style>
  <w:style w:type="paragraph" w:styleId="Mapadeldocumento">
    <w:name w:val="Document Map"/>
    <w:basedOn w:val="Normal"/>
    <w:link w:val="MapadeldocumentoCar"/>
    <w:uiPriority w:val="99"/>
    <w:semiHidden/>
    <w:rsid w:val="00AC2E20"/>
    <w:pPr>
      <w:shd w:val="clear" w:color="auto" w:fill="000080"/>
    </w:pPr>
    <w:rPr>
      <w:rFonts w:ascii="Tahoma" w:hAnsi="Tahoma" w:cs="Tahoma"/>
    </w:rPr>
  </w:style>
  <w:style w:type="paragraph" w:customStyle="1" w:styleId="Default">
    <w:name w:val="Default"/>
    <w:uiPriority w:val="99"/>
    <w:rsid w:val="00AC2E20"/>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notaalfinal">
    <w:name w:val="endnote text"/>
    <w:basedOn w:val="Normal"/>
    <w:link w:val="TextonotaalfinalCar"/>
    <w:uiPriority w:val="99"/>
    <w:semiHidden/>
    <w:rsid w:val="00AC2E20"/>
    <w:pPr>
      <w:jc w:val="both"/>
    </w:pPr>
    <w:rPr>
      <w:rFonts w:ascii="Verdana" w:hAnsi="Verdana"/>
    </w:rPr>
  </w:style>
  <w:style w:type="character" w:customStyle="1" w:styleId="TextonotaalfinalCar">
    <w:name w:val="Texto nota al final Car"/>
    <w:basedOn w:val="Fuentedeprrafopredeter"/>
    <w:link w:val="Textonotaalfinal"/>
    <w:uiPriority w:val="99"/>
    <w:rsid w:val="00AC2E20"/>
    <w:rPr>
      <w:rFonts w:ascii="Verdana" w:eastAsia="Times New Roman" w:hAnsi="Verdana" w:cs="Times New Roman"/>
      <w:sz w:val="24"/>
      <w:szCs w:val="24"/>
      <w:lang w:eastAsia="es-ES"/>
    </w:rPr>
  </w:style>
  <w:style w:type="character" w:styleId="Textoennegrita">
    <w:name w:val="Strong"/>
    <w:qFormat/>
    <w:rsid w:val="00AC2E20"/>
    <w:rPr>
      <w:b/>
      <w:bCs/>
    </w:rPr>
  </w:style>
  <w:style w:type="paragraph" w:styleId="Subttulo">
    <w:name w:val="Subtitle"/>
    <w:basedOn w:val="Normal"/>
    <w:next w:val="Normal"/>
    <w:link w:val="SubttuloCar"/>
    <w:qFormat/>
    <w:rsid w:val="00AC2E20"/>
    <w:pPr>
      <w:spacing w:after="60"/>
      <w:jc w:val="center"/>
      <w:outlineLvl w:val="1"/>
    </w:pPr>
    <w:rPr>
      <w:rFonts w:ascii="Cambria" w:hAnsi="Cambria"/>
    </w:rPr>
  </w:style>
  <w:style w:type="character" w:customStyle="1" w:styleId="SubttuloCar">
    <w:name w:val="Subtítulo Car"/>
    <w:basedOn w:val="Fuentedeprrafopredeter"/>
    <w:link w:val="Subttulo"/>
    <w:rsid w:val="00AC2E20"/>
    <w:rPr>
      <w:rFonts w:ascii="Cambria" w:eastAsia="Times New Roman" w:hAnsi="Cambria" w:cs="Times New Roman"/>
      <w:sz w:val="24"/>
      <w:szCs w:val="24"/>
      <w:lang w:eastAsia="es-ES"/>
    </w:rPr>
  </w:style>
  <w:style w:type="paragraph" w:styleId="Textonotapie">
    <w:name w:val="footnote text"/>
    <w:basedOn w:val="Normal"/>
    <w:link w:val="TextonotapieCar"/>
    <w:uiPriority w:val="99"/>
    <w:semiHidden/>
    <w:rsid w:val="008D6611"/>
    <w:rPr>
      <w:sz w:val="20"/>
      <w:szCs w:val="20"/>
    </w:rPr>
  </w:style>
  <w:style w:type="character" w:customStyle="1" w:styleId="TextonotapieCar">
    <w:name w:val="Texto nota pie Car"/>
    <w:basedOn w:val="Fuentedeprrafopredeter"/>
    <w:link w:val="Textonotapie"/>
    <w:uiPriority w:val="99"/>
    <w:semiHidden/>
    <w:rsid w:val="008D6611"/>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29637E"/>
    <w:rPr>
      <w:rFonts w:asciiTheme="majorHAnsi" w:eastAsiaTheme="majorEastAsia" w:hAnsiTheme="majorHAnsi" w:cstheme="majorBidi"/>
      <w:b/>
      <w:bCs/>
      <w:color w:val="365F91" w:themeColor="accent1" w:themeShade="BF"/>
      <w:sz w:val="28"/>
      <w:szCs w:val="28"/>
      <w:lang w:eastAsia="es-ES"/>
    </w:rPr>
  </w:style>
  <w:style w:type="paragraph" w:styleId="TtulodeTDC">
    <w:name w:val="TOC Heading"/>
    <w:basedOn w:val="Ttulo1"/>
    <w:next w:val="Normal"/>
    <w:uiPriority w:val="39"/>
    <w:unhideWhenUsed/>
    <w:qFormat/>
    <w:rsid w:val="0029637E"/>
    <w:pPr>
      <w:spacing w:line="276" w:lineRule="auto"/>
      <w:outlineLvl w:val="9"/>
    </w:pPr>
    <w:rPr>
      <w:lang w:eastAsia="en-US"/>
    </w:rPr>
  </w:style>
  <w:style w:type="paragraph" w:styleId="TDC2">
    <w:name w:val="toc 2"/>
    <w:basedOn w:val="Normal"/>
    <w:next w:val="Normal"/>
    <w:autoRedefine/>
    <w:uiPriority w:val="39"/>
    <w:unhideWhenUsed/>
    <w:qFormat/>
    <w:rsid w:val="0029637E"/>
    <w:pPr>
      <w:spacing w:after="100" w:line="276" w:lineRule="auto"/>
      <w:ind w:left="220"/>
    </w:pPr>
    <w:rPr>
      <w:rFonts w:asciiTheme="minorHAnsi" w:eastAsiaTheme="minorEastAsia" w:hAnsiTheme="minorHAnsi" w:cstheme="minorBidi"/>
      <w:sz w:val="22"/>
      <w:szCs w:val="22"/>
      <w:lang w:eastAsia="en-US"/>
    </w:rPr>
  </w:style>
  <w:style w:type="paragraph" w:styleId="TDC1">
    <w:name w:val="toc 1"/>
    <w:basedOn w:val="Normal"/>
    <w:next w:val="Normal"/>
    <w:autoRedefine/>
    <w:uiPriority w:val="39"/>
    <w:unhideWhenUsed/>
    <w:qFormat/>
    <w:rsid w:val="0029637E"/>
    <w:pPr>
      <w:spacing w:after="100" w:line="276" w:lineRule="auto"/>
    </w:pPr>
    <w:rPr>
      <w:rFonts w:asciiTheme="minorHAnsi" w:eastAsiaTheme="minorEastAsia" w:hAnsiTheme="minorHAnsi" w:cstheme="minorBidi"/>
      <w:sz w:val="22"/>
      <w:szCs w:val="22"/>
      <w:lang w:eastAsia="en-US"/>
    </w:rPr>
  </w:style>
  <w:style w:type="paragraph" w:styleId="TDC3">
    <w:name w:val="toc 3"/>
    <w:basedOn w:val="Normal"/>
    <w:next w:val="Normal"/>
    <w:autoRedefine/>
    <w:uiPriority w:val="39"/>
    <w:semiHidden/>
    <w:unhideWhenUsed/>
    <w:qFormat/>
    <w:rsid w:val="0029637E"/>
    <w:pPr>
      <w:spacing w:after="100" w:line="276" w:lineRule="auto"/>
      <w:ind w:left="440"/>
    </w:pPr>
    <w:rPr>
      <w:rFonts w:asciiTheme="minorHAnsi" w:eastAsiaTheme="minorEastAsia" w:hAnsiTheme="minorHAnsi" w:cstheme="minorBidi"/>
      <w:sz w:val="22"/>
      <w:szCs w:val="22"/>
      <w:lang w:eastAsia="en-US"/>
    </w:rPr>
  </w:style>
  <w:style w:type="character" w:customStyle="1" w:styleId="Ttulo2Car">
    <w:name w:val="Título 2 Car"/>
    <w:basedOn w:val="Fuentedeprrafopredeter"/>
    <w:link w:val="Ttulo2"/>
    <w:uiPriority w:val="9"/>
    <w:rsid w:val="00CC5589"/>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8662">
      <w:bodyDiv w:val="1"/>
      <w:marLeft w:val="0"/>
      <w:marRight w:val="0"/>
      <w:marTop w:val="0"/>
      <w:marBottom w:val="0"/>
      <w:divBdr>
        <w:top w:val="none" w:sz="0" w:space="0" w:color="auto"/>
        <w:left w:val="none" w:sz="0" w:space="0" w:color="auto"/>
        <w:bottom w:val="none" w:sz="0" w:space="0" w:color="auto"/>
        <w:right w:val="none" w:sz="0" w:space="0" w:color="auto"/>
      </w:divBdr>
    </w:div>
    <w:div w:id="13956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file:///C:\Documents%20and%20Settings\negociado\Mis%20documentos\Configuraci&#243;n%20local\Archivos%20temporales%20de%20Internet\OLK15\ESCUDO%20BLANCO.gif"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3805-5920-47C1-93E9-1F81E752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2709</Words>
  <Characters>14905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17579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encenc</dc:creator>
  <cp:lastModifiedBy>MARIA ENCARNACION ENCABO DESCALZO</cp:lastModifiedBy>
  <cp:revision>54</cp:revision>
  <cp:lastPrinted>2016-03-11T11:37:00Z</cp:lastPrinted>
  <dcterms:created xsi:type="dcterms:W3CDTF">2015-12-07T12:55:00Z</dcterms:created>
  <dcterms:modified xsi:type="dcterms:W3CDTF">2016-03-11T11:37:00Z</dcterms:modified>
</cp:coreProperties>
</file>